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8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28"/>
        <w:gridCol w:w="1701"/>
        <w:gridCol w:w="3827"/>
      </w:tblGrid>
      <w:tr w:rsidR="00CD0E1B" w:rsidRPr="00CD00F7" w:rsidTr="00053DBA">
        <w:trPr>
          <w:trHeight w:val="1767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0E1B" w:rsidRPr="00A152AC" w:rsidRDefault="00CD0E1B" w:rsidP="00053DBA">
            <w:pPr>
              <w:pStyle w:val="af"/>
            </w:pPr>
          </w:p>
          <w:p w:rsidR="00CD0E1B" w:rsidRPr="00A152AC" w:rsidRDefault="00CD0E1B" w:rsidP="00053DBA">
            <w:pPr>
              <w:pStyle w:val="af"/>
              <w:jc w:val="center"/>
            </w:pPr>
            <w:r w:rsidRPr="00A152AC">
              <w:t>Къэбэрдей Балъкъэр Республикэм</w:t>
            </w:r>
          </w:p>
          <w:p w:rsidR="00CD0E1B" w:rsidRPr="00A152AC" w:rsidRDefault="00CD0E1B" w:rsidP="00053DBA">
            <w:pPr>
              <w:pStyle w:val="af"/>
              <w:jc w:val="center"/>
            </w:pPr>
            <w:r w:rsidRPr="00A152AC">
              <w:t>щыщ Тэрч районым хыхьэ</w:t>
            </w:r>
          </w:p>
          <w:p w:rsidR="00CD0E1B" w:rsidRPr="00A152AC" w:rsidRDefault="00CD0E1B" w:rsidP="00053DBA">
            <w:pPr>
              <w:pStyle w:val="af"/>
              <w:jc w:val="center"/>
            </w:pPr>
            <w:r w:rsidRPr="00A152AC">
              <w:t>Терекскэ къуажэм админстрацэм</w:t>
            </w:r>
          </w:p>
          <w:p w:rsidR="00CD0E1B" w:rsidRPr="00A152AC" w:rsidRDefault="00CD0E1B" w:rsidP="00053DBA">
            <w:pPr>
              <w:pStyle w:val="af"/>
              <w:jc w:val="center"/>
            </w:pPr>
            <w:r w:rsidRPr="00A152AC">
              <w:t xml:space="preserve">и </w:t>
            </w:r>
            <w:r w:rsidRPr="00A152AC">
              <w:rPr>
                <w:lang w:val="en-US"/>
              </w:rPr>
              <w:t>I</w:t>
            </w:r>
            <w:r w:rsidRPr="00A152AC">
              <w:t>этащхьэ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0E1B" w:rsidRPr="00A152AC" w:rsidRDefault="00CD0E1B" w:rsidP="00053DBA">
            <w:pPr>
              <w:pStyle w:val="af"/>
              <w:jc w:val="center"/>
            </w:pPr>
            <w:r w:rsidRPr="00A152AC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840955012" r:id="rId9"/>
              </w:objec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0E1B" w:rsidRPr="00A152AC" w:rsidRDefault="00CD0E1B" w:rsidP="00053DBA">
            <w:pPr>
              <w:pStyle w:val="af"/>
            </w:pPr>
          </w:p>
          <w:p w:rsidR="00CD0E1B" w:rsidRPr="00A152AC" w:rsidRDefault="00CD0E1B" w:rsidP="00053DBA">
            <w:pPr>
              <w:pStyle w:val="af"/>
              <w:jc w:val="center"/>
            </w:pPr>
            <w:r w:rsidRPr="00A152AC">
              <w:t>Къабарты-Малкъар Республиканы</w:t>
            </w:r>
          </w:p>
          <w:p w:rsidR="00CD0E1B" w:rsidRPr="00A152AC" w:rsidRDefault="00CD0E1B" w:rsidP="00053DBA">
            <w:pPr>
              <w:pStyle w:val="af"/>
              <w:jc w:val="center"/>
            </w:pPr>
            <w:r w:rsidRPr="00A152AC">
              <w:t>Терк районуну Терекское</w:t>
            </w:r>
          </w:p>
          <w:p w:rsidR="00CD0E1B" w:rsidRPr="00A152AC" w:rsidRDefault="00CD0E1B" w:rsidP="00053DBA">
            <w:pPr>
              <w:pStyle w:val="af"/>
              <w:jc w:val="center"/>
            </w:pPr>
            <w:r w:rsidRPr="00A152AC">
              <w:t>элини мекхеме</w:t>
            </w:r>
          </w:p>
          <w:p w:rsidR="00CD0E1B" w:rsidRPr="00A152AC" w:rsidRDefault="00CD0E1B" w:rsidP="00053DBA">
            <w:pPr>
              <w:pStyle w:val="af"/>
              <w:jc w:val="center"/>
            </w:pPr>
            <w:r w:rsidRPr="00A152AC">
              <w:t>администрациясыны башчысы</w:t>
            </w:r>
          </w:p>
        </w:tc>
      </w:tr>
    </w:tbl>
    <w:p w:rsidR="00CD0E1B" w:rsidRPr="00CD00F7" w:rsidRDefault="00CD0E1B" w:rsidP="00CD0E1B">
      <w:pPr>
        <w:pStyle w:val="af"/>
        <w:jc w:val="center"/>
        <w:rPr>
          <w:b/>
        </w:rPr>
      </w:pPr>
    </w:p>
    <w:p w:rsidR="00CD0E1B" w:rsidRPr="00CD00F7" w:rsidRDefault="00CD0E1B" w:rsidP="00CD0E1B">
      <w:pPr>
        <w:pStyle w:val="af"/>
        <w:jc w:val="center"/>
        <w:rPr>
          <w:b/>
          <w:bCs/>
        </w:rPr>
      </w:pPr>
      <w:r w:rsidRPr="00CD00F7">
        <w:rPr>
          <w:b/>
          <w:bCs/>
        </w:rPr>
        <w:t>МУНИЦИПАЛЬНОЕ УЧРЕЖДЕНИЕ «МЕСТНАЯ АДМИНИСТРАЦИЯ     СЕЛЬСКОГО ПОСЕЛЕНИЯ ТЕРЕКСКОЕ» ТЕРСКОГО МУНИЦИПАЛЬНОГО   РАЙОНА КАБАРДИНО-БАЛКАРСКОЙ РЕСПУБЛИКИ</w:t>
      </w:r>
    </w:p>
    <w:p w:rsidR="00CD0E1B" w:rsidRDefault="008F0178" w:rsidP="00CD0E1B">
      <w:pPr>
        <w:pStyle w:val="af"/>
        <w:rPr>
          <w:sz w:val="22"/>
          <w:szCs w:val="22"/>
        </w:rPr>
      </w:pPr>
      <w:r w:rsidRPr="008F0178">
        <w:pict>
          <v:line id="_x0000_s1028" style="position:absolute;z-index:251660288" from="-6.95pt,6.65pt" to="461.65pt,6.65pt" o:allowincell="f"/>
        </w:pict>
      </w:r>
      <w:r w:rsidRPr="008F0178">
        <w:pict>
          <v:line id="_x0000_s1029" style="position:absolute;z-index:251661312" from="-6.95pt,8.65pt" to="461.65pt,8.65pt" o:allowincell="f"/>
        </w:pict>
      </w:r>
    </w:p>
    <w:p w:rsidR="00CD0E1B" w:rsidRPr="00CD0E1B" w:rsidRDefault="00CD0E1B" w:rsidP="00CD0E1B">
      <w:pPr>
        <w:pStyle w:val="af"/>
        <w:rPr>
          <w:sz w:val="20"/>
        </w:rPr>
      </w:pPr>
      <w:r w:rsidRPr="00CD0E1B">
        <w:rPr>
          <w:b/>
          <w:bCs/>
          <w:sz w:val="20"/>
        </w:rPr>
        <w:t>361214 КБР, Терский район, с. Терекское, ул. Блаева,1. Тел. 8(86632)  77-4-31, факс- 77-4-46.</w:t>
      </w:r>
      <w:r w:rsidRPr="00CD0E1B">
        <w:rPr>
          <w:b/>
          <w:sz w:val="20"/>
        </w:rPr>
        <w:t xml:space="preserve">               </w:t>
      </w:r>
    </w:p>
    <w:p w:rsidR="00CD0E1B" w:rsidRPr="000654D7" w:rsidRDefault="00CD0E1B" w:rsidP="00636CB7">
      <w:pPr>
        <w:tabs>
          <w:tab w:val="left" w:pos="7544"/>
        </w:tabs>
        <w:rPr>
          <w:b/>
          <w:szCs w:val="28"/>
          <w:u w:val="single"/>
        </w:rPr>
      </w:pPr>
      <w:r>
        <w:rPr>
          <w:szCs w:val="28"/>
        </w:rPr>
        <w:tab/>
      </w:r>
    </w:p>
    <w:p w:rsidR="00CD0E1B" w:rsidRPr="000654D7" w:rsidRDefault="00CD0E1B" w:rsidP="00CD0E1B">
      <w:pPr>
        <w:jc w:val="both"/>
        <w:rPr>
          <w:szCs w:val="28"/>
        </w:rPr>
      </w:pPr>
      <w:r w:rsidRPr="000654D7">
        <w:rPr>
          <w:szCs w:val="28"/>
        </w:rPr>
        <w:t xml:space="preserve">   </w:t>
      </w:r>
      <w:r w:rsidR="00EC74E5">
        <w:rPr>
          <w:szCs w:val="28"/>
        </w:rPr>
        <w:t>«22</w:t>
      </w:r>
      <w:r w:rsidR="00AD59D0">
        <w:rPr>
          <w:szCs w:val="28"/>
        </w:rPr>
        <w:t>»</w:t>
      </w:r>
      <w:r w:rsidR="00EC74E5">
        <w:rPr>
          <w:szCs w:val="28"/>
        </w:rPr>
        <w:t xml:space="preserve"> мая</w:t>
      </w:r>
      <w:r w:rsidR="00AD59D0">
        <w:rPr>
          <w:szCs w:val="28"/>
        </w:rPr>
        <w:t xml:space="preserve">   2026</w:t>
      </w:r>
      <w:r w:rsidRPr="000654D7">
        <w:rPr>
          <w:szCs w:val="28"/>
        </w:rPr>
        <w:t xml:space="preserve"> г.</w:t>
      </w:r>
    </w:p>
    <w:p w:rsidR="00CD0E1B" w:rsidRPr="000654D7" w:rsidRDefault="00CD0E1B" w:rsidP="00CD0E1B">
      <w:pPr>
        <w:tabs>
          <w:tab w:val="center" w:pos="4677"/>
        </w:tabs>
        <w:rPr>
          <w:b/>
          <w:szCs w:val="28"/>
        </w:rPr>
      </w:pPr>
      <w:r w:rsidRPr="000654D7">
        <w:rPr>
          <w:b/>
          <w:szCs w:val="28"/>
        </w:rPr>
        <w:tab/>
        <w:t xml:space="preserve">Постановление № </w:t>
      </w:r>
      <w:r w:rsidR="00EC74E5">
        <w:rPr>
          <w:b/>
          <w:szCs w:val="28"/>
        </w:rPr>
        <w:t>18</w:t>
      </w:r>
      <w:r>
        <w:rPr>
          <w:b/>
          <w:szCs w:val="28"/>
          <w:u w:val="single"/>
        </w:rPr>
        <w:t>-п</w:t>
      </w:r>
      <w:r w:rsidRPr="000654D7">
        <w:rPr>
          <w:b/>
          <w:szCs w:val="28"/>
          <w:u w:val="single"/>
        </w:rPr>
        <w:t xml:space="preserve">_ </w:t>
      </w:r>
      <w:r w:rsidRPr="000654D7">
        <w:rPr>
          <w:b/>
          <w:szCs w:val="28"/>
        </w:rPr>
        <w:t xml:space="preserve">  </w:t>
      </w:r>
    </w:p>
    <w:p w:rsidR="00CD0E1B" w:rsidRPr="000654D7" w:rsidRDefault="00CD0E1B" w:rsidP="00CD0E1B">
      <w:pPr>
        <w:jc w:val="center"/>
        <w:rPr>
          <w:b/>
          <w:szCs w:val="28"/>
        </w:rPr>
      </w:pPr>
      <w:r w:rsidRPr="000654D7">
        <w:rPr>
          <w:b/>
          <w:szCs w:val="28"/>
        </w:rPr>
        <w:t xml:space="preserve">               Унафэ № </w:t>
      </w:r>
      <w:r w:rsidR="00EC74E5">
        <w:rPr>
          <w:b/>
          <w:szCs w:val="28"/>
        </w:rPr>
        <w:t>18</w:t>
      </w:r>
      <w:r>
        <w:rPr>
          <w:b/>
          <w:szCs w:val="28"/>
          <w:u w:val="single"/>
        </w:rPr>
        <w:t>-п</w:t>
      </w:r>
      <w:r w:rsidRPr="000654D7">
        <w:rPr>
          <w:b/>
          <w:szCs w:val="28"/>
          <w:u w:val="single"/>
        </w:rPr>
        <w:t>_</w:t>
      </w:r>
    </w:p>
    <w:p w:rsidR="00CD0E1B" w:rsidRDefault="00CD0E1B" w:rsidP="00CD0E1B">
      <w:pPr>
        <w:jc w:val="center"/>
        <w:rPr>
          <w:b/>
          <w:szCs w:val="28"/>
          <w:u w:val="single"/>
        </w:rPr>
      </w:pPr>
      <w:r w:rsidRPr="000654D7">
        <w:rPr>
          <w:b/>
          <w:szCs w:val="28"/>
        </w:rPr>
        <w:t xml:space="preserve">              Бегими №</w:t>
      </w:r>
      <w:r w:rsidRPr="000654D7">
        <w:rPr>
          <w:b/>
          <w:szCs w:val="28"/>
          <w:u w:val="single"/>
        </w:rPr>
        <w:t xml:space="preserve"> </w:t>
      </w:r>
      <w:r w:rsidR="00EC74E5">
        <w:rPr>
          <w:b/>
          <w:szCs w:val="28"/>
          <w:u w:val="single"/>
        </w:rPr>
        <w:t>18</w:t>
      </w:r>
      <w:r>
        <w:rPr>
          <w:b/>
          <w:szCs w:val="28"/>
          <w:u w:val="single"/>
        </w:rPr>
        <w:t>-п</w:t>
      </w:r>
      <w:r w:rsidRPr="000654D7">
        <w:rPr>
          <w:b/>
          <w:szCs w:val="28"/>
          <w:u w:val="single"/>
        </w:rPr>
        <w:t>_</w:t>
      </w:r>
    </w:p>
    <w:p w:rsidR="00191F8B" w:rsidRPr="00191F8B" w:rsidRDefault="00191F8B" w:rsidP="00191F8B">
      <w:pPr>
        <w:pStyle w:val="22"/>
        <w:jc w:val="center"/>
        <w:rPr>
          <w:b/>
          <w:sz w:val="28"/>
          <w:szCs w:val="28"/>
        </w:rPr>
      </w:pPr>
      <w:r w:rsidRPr="00191F8B">
        <w:rPr>
          <w:b/>
          <w:sz w:val="28"/>
          <w:szCs w:val="28"/>
        </w:rPr>
        <w:t>О Порядке увековечения памяти погибших при защите Отечества, в том числе погибших (умерших) участников специальной военной операции, на территории местной администрации сельского поселения Терекское</w:t>
      </w:r>
    </w:p>
    <w:p w:rsidR="00221838" w:rsidRDefault="00833197">
      <w:pPr>
        <w:ind w:firstLine="709"/>
        <w:jc w:val="both"/>
        <w:rPr>
          <w:color w:val="auto"/>
        </w:rPr>
      </w:pPr>
      <w:r>
        <w:rPr>
          <w:color w:val="auto"/>
        </w:rPr>
        <w:t xml:space="preserve">На основании Федерального закона от 20.03.2025 № 33-ФЗ «Об общих принципах организации местного самоуправления в единой системе публичной власти», в соответствии с    Законом     Российской   Федерации от  14.01.1993  № 4292-1 «Об увековечении памяти погибших при Защите Отечества», едиными рекомендациями по увековечению памяти защитников Отечества, в том числе погибших (умерших) участников специальной военной операции, в целях увековечения памяти защитников Отечества, сохранения исторической правды и выражения признательности и уважения к живущим и павшим защитникам Отечества, </w:t>
      </w:r>
    </w:p>
    <w:p w:rsidR="00221838" w:rsidRDefault="00CD0E1B" w:rsidP="00CD0E1B">
      <w:pPr>
        <w:spacing w:line="276" w:lineRule="auto"/>
        <w:jc w:val="both"/>
        <w:rPr>
          <w:color w:val="auto"/>
        </w:rPr>
      </w:pPr>
      <w:r>
        <w:rPr>
          <w:rFonts w:eastAsia="SimSun, 宋体"/>
          <w:szCs w:val="28"/>
          <w:lang w:eastAsia="zh-CN" w:bidi="hi-IN"/>
        </w:rPr>
        <w:t xml:space="preserve">местная </w:t>
      </w:r>
      <w:r w:rsidRPr="006A3BB1">
        <w:rPr>
          <w:rFonts w:eastAsia="SimSun, 宋体"/>
          <w:szCs w:val="28"/>
          <w:lang w:eastAsia="zh-CN" w:bidi="hi-IN"/>
        </w:rPr>
        <w:t xml:space="preserve">администрация сельского поселения </w:t>
      </w:r>
      <w:r>
        <w:rPr>
          <w:rFonts w:eastAsia="SimSun, 宋体"/>
          <w:szCs w:val="28"/>
          <w:lang w:eastAsia="zh-CN" w:bidi="hi-IN"/>
        </w:rPr>
        <w:t>Терекское</w:t>
      </w:r>
      <w:r w:rsidRPr="006A3BB1">
        <w:rPr>
          <w:rFonts w:eastAsia="SimSun, 宋体"/>
          <w:szCs w:val="28"/>
          <w:lang w:eastAsia="zh-CN" w:bidi="hi-IN"/>
        </w:rPr>
        <w:t xml:space="preserve"> Терского муниципального района</w:t>
      </w:r>
      <w:r>
        <w:rPr>
          <w:rFonts w:eastAsia="SimSun, 宋体"/>
          <w:szCs w:val="28"/>
          <w:lang w:eastAsia="zh-CN" w:bidi="hi-IN"/>
        </w:rPr>
        <w:t xml:space="preserve"> </w:t>
      </w:r>
      <w:r w:rsidRPr="006A3BB1">
        <w:rPr>
          <w:rFonts w:eastAsia="SimSun, 宋体"/>
          <w:b/>
          <w:szCs w:val="28"/>
          <w:lang w:eastAsia="zh-CN" w:bidi="hi-IN"/>
        </w:rPr>
        <w:t>постановляет</w:t>
      </w:r>
      <w:r w:rsidRPr="007967E6">
        <w:rPr>
          <w:rFonts w:eastAsia="SimSun, 宋体"/>
          <w:szCs w:val="28"/>
          <w:lang w:eastAsia="zh-CN" w:bidi="hi-IN"/>
        </w:rPr>
        <w:t>:</w:t>
      </w:r>
    </w:p>
    <w:p w:rsidR="00221838" w:rsidRDefault="00833197">
      <w:pPr>
        <w:pStyle w:val="af"/>
        <w:numPr>
          <w:ilvl w:val="0"/>
          <w:numId w:val="1"/>
        </w:numPr>
        <w:ind w:left="0" w:firstLine="360"/>
        <w:jc w:val="both"/>
        <w:rPr>
          <w:color w:val="auto"/>
          <w:sz w:val="28"/>
        </w:rPr>
      </w:pPr>
      <w:r>
        <w:rPr>
          <w:color w:val="auto"/>
          <w:sz w:val="28"/>
        </w:rPr>
        <w:t>Утвердить Порядок увековечения памяти погибших при защите Отечества, в том числе погибших (умерших) участников специальной военной операции, на территории</w:t>
      </w:r>
      <w:r w:rsidR="00CD0E1B">
        <w:rPr>
          <w:color w:val="auto"/>
          <w:sz w:val="28"/>
        </w:rPr>
        <w:t xml:space="preserve"> </w:t>
      </w:r>
      <w:r w:rsidR="00CD0E1B" w:rsidRPr="006A3BB1">
        <w:rPr>
          <w:rFonts w:eastAsia="SimSun, 宋体"/>
          <w:sz w:val="28"/>
          <w:szCs w:val="28"/>
          <w:lang w:eastAsia="zh-CN" w:bidi="hi-IN"/>
        </w:rPr>
        <w:t xml:space="preserve">сельского поселения </w:t>
      </w:r>
      <w:r w:rsidR="00CD0E1B">
        <w:rPr>
          <w:rFonts w:eastAsia="SimSun, 宋体"/>
          <w:sz w:val="28"/>
          <w:szCs w:val="28"/>
          <w:lang w:eastAsia="zh-CN" w:bidi="hi-IN"/>
        </w:rPr>
        <w:t>Терекское</w:t>
      </w:r>
      <w:r>
        <w:rPr>
          <w:color w:val="auto"/>
          <w:sz w:val="28"/>
        </w:rPr>
        <w:t>, согласно приложению № 1.</w:t>
      </w:r>
    </w:p>
    <w:p w:rsidR="00221838" w:rsidRDefault="00833197">
      <w:pPr>
        <w:pStyle w:val="af"/>
        <w:numPr>
          <w:ilvl w:val="0"/>
          <w:numId w:val="1"/>
        </w:numPr>
        <w:ind w:left="0" w:firstLine="360"/>
        <w:jc w:val="both"/>
        <w:rPr>
          <w:color w:val="auto"/>
          <w:sz w:val="28"/>
        </w:rPr>
      </w:pPr>
      <w:r>
        <w:rPr>
          <w:color w:val="auto"/>
          <w:sz w:val="28"/>
        </w:rPr>
        <w:t>Утвердить состав Комиссии по увековечению памяти погибших при защите Отечества, в том числе погибших (умерших) участников специальной военной операции, на территории</w:t>
      </w:r>
      <w:r w:rsidR="00636CB7">
        <w:rPr>
          <w:color w:val="auto"/>
          <w:sz w:val="28"/>
        </w:rPr>
        <w:t xml:space="preserve"> </w:t>
      </w:r>
      <w:r w:rsidR="00636CB7" w:rsidRPr="006A3BB1">
        <w:rPr>
          <w:rFonts w:eastAsia="SimSun, 宋体"/>
          <w:sz w:val="28"/>
          <w:szCs w:val="28"/>
          <w:lang w:eastAsia="zh-CN" w:bidi="hi-IN"/>
        </w:rPr>
        <w:t xml:space="preserve">сельского поселения </w:t>
      </w:r>
      <w:r w:rsidR="00636CB7">
        <w:rPr>
          <w:rFonts w:eastAsia="SimSun, 宋体"/>
          <w:sz w:val="28"/>
          <w:szCs w:val="28"/>
          <w:lang w:eastAsia="zh-CN" w:bidi="hi-IN"/>
        </w:rPr>
        <w:t>Терекское</w:t>
      </w:r>
      <w:r>
        <w:rPr>
          <w:color w:val="auto"/>
          <w:sz w:val="28"/>
        </w:rPr>
        <w:t>, согласно приложению № 2.</w:t>
      </w:r>
    </w:p>
    <w:p w:rsidR="00221838" w:rsidRDefault="00833197">
      <w:pPr>
        <w:pStyle w:val="af"/>
        <w:numPr>
          <w:ilvl w:val="0"/>
          <w:numId w:val="1"/>
        </w:numPr>
        <w:ind w:left="0" w:firstLine="36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Настоящее постановление вступает в силу со дня его официального опубликования и подлежит размещению на официальном сайте </w:t>
      </w:r>
      <w:r w:rsidR="00CD0E1B">
        <w:rPr>
          <w:color w:val="auto"/>
          <w:sz w:val="28"/>
        </w:rPr>
        <w:t>местной администрации сельского поселения Терекское</w:t>
      </w:r>
    </w:p>
    <w:p w:rsidR="00221838" w:rsidRDefault="00833197">
      <w:pPr>
        <w:pStyle w:val="af"/>
        <w:numPr>
          <w:ilvl w:val="0"/>
          <w:numId w:val="1"/>
        </w:numPr>
        <w:ind w:left="0" w:firstLine="360"/>
        <w:jc w:val="both"/>
        <w:rPr>
          <w:color w:val="auto"/>
          <w:sz w:val="28"/>
        </w:rPr>
      </w:pPr>
      <w:r>
        <w:rPr>
          <w:color w:val="auto"/>
          <w:sz w:val="28"/>
        </w:rPr>
        <w:t>Контроль за исполнением данного постановления оставляю за собой.</w:t>
      </w:r>
    </w:p>
    <w:p w:rsidR="00221838" w:rsidRDefault="00221838">
      <w:pPr>
        <w:jc w:val="both"/>
        <w:rPr>
          <w:color w:val="auto"/>
        </w:rPr>
      </w:pPr>
    </w:p>
    <w:p w:rsidR="00CD0E1B" w:rsidRPr="00823214" w:rsidRDefault="00CD0E1B" w:rsidP="00CD0E1B">
      <w:pPr>
        <w:pStyle w:val="af"/>
        <w:tabs>
          <w:tab w:val="left" w:pos="10206"/>
        </w:tabs>
        <w:ind w:right="1"/>
        <w:rPr>
          <w:sz w:val="28"/>
          <w:szCs w:val="28"/>
        </w:rPr>
      </w:pPr>
      <w:r w:rsidRPr="00823214">
        <w:rPr>
          <w:sz w:val="28"/>
          <w:szCs w:val="28"/>
        </w:rPr>
        <w:t>Глава местной администрации</w:t>
      </w:r>
    </w:p>
    <w:p w:rsidR="00CD0E1B" w:rsidRPr="00823214" w:rsidRDefault="00CD0E1B" w:rsidP="00CD0E1B">
      <w:pPr>
        <w:pStyle w:val="af"/>
        <w:tabs>
          <w:tab w:val="left" w:pos="10206"/>
        </w:tabs>
        <w:ind w:right="1"/>
        <w:rPr>
          <w:sz w:val="28"/>
          <w:szCs w:val="28"/>
        </w:rPr>
      </w:pPr>
      <w:r w:rsidRPr="00823214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Терекское</w:t>
      </w:r>
    </w:p>
    <w:p w:rsidR="00CD0E1B" w:rsidRDefault="00CD0E1B" w:rsidP="00CD0E1B">
      <w:pPr>
        <w:pStyle w:val="af"/>
        <w:tabs>
          <w:tab w:val="left" w:pos="10206"/>
        </w:tabs>
        <w:ind w:right="1"/>
        <w:rPr>
          <w:sz w:val="28"/>
          <w:szCs w:val="28"/>
        </w:rPr>
      </w:pPr>
      <w:r w:rsidRPr="00823214">
        <w:rPr>
          <w:sz w:val="28"/>
          <w:szCs w:val="28"/>
        </w:rPr>
        <w:t xml:space="preserve">Терского муниципального района КБР              </w:t>
      </w:r>
      <w:r>
        <w:rPr>
          <w:sz w:val="28"/>
          <w:szCs w:val="28"/>
        </w:rPr>
        <w:t xml:space="preserve">                              З.С.Ханиев</w:t>
      </w:r>
    </w:p>
    <w:p w:rsidR="00636CB7" w:rsidRPr="00823214" w:rsidRDefault="00636CB7" w:rsidP="00CD0E1B">
      <w:pPr>
        <w:pStyle w:val="af"/>
        <w:tabs>
          <w:tab w:val="left" w:pos="10206"/>
        </w:tabs>
        <w:ind w:right="1"/>
        <w:rPr>
          <w:sz w:val="28"/>
          <w:szCs w:val="28"/>
        </w:rPr>
      </w:pPr>
    </w:p>
    <w:p w:rsidR="00221838" w:rsidRDefault="00833197">
      <w:pPr>
        <w:jc w:val="right"/>
        <w:rPr>
          <w:color w:val="auto"/>
          <w:sz w:val="24"/>
        </w:rPr>
      </w:pPr>
      <w:r>
        <w:rPr>
          <w:color w:val="auto"/>
          <w:sz w:val="24"/>
        </w:rPr>
        <w:lastRenderedPageBreak/>
        <w:t>Приложение № 1 к постановлению</w:t>
      </w:r>
    </w:p>
    <w:p w:rsidR="00643C6B" w:rsidRDefault="00833197" w:rsidP="00CD0E1B">
      <w:pPr>
        <w:tabs>
          <w:tab w:val="center" w:pos="4875"/>
          <w:tab w:val="left" w:pos="8355"/>
        </w:tabs>
        <w:jc w:val="right"/>
        <w:rPr>
          <w:rFonts w:eastAsia="SimSun, 宋体"/>
          <w:sz w:val="24"/>
          <w:szCs w:val="24"/>
          <w:lang w:eastAsia="zh-CN" w:bidi="hi-IN"/>
        </w:rPr>
      </w:pPr>
      <w:r>
        <w:rPr>
          <w:color w:val="auto"/>
          <w:sz w:val="24"/>
        </w:rPr>
        <w:t xml:space="preserve">                                                                     </w:t>
      </w:r>
      <w:r w:rsidR="00CD0E1B" w:rsidRPr="00CD0E1B">
        <w:rPr>
          <w:rFonts w:eastAsia="SimSun, 宋体"/>
          <w:sz w:val="24"/>
          <w:szCs w:val="24"/>
          <w:lang w:eastAsia="zh-CN" w:bidi="hi-IN"/>
        </w:rPr>
        <w:t xml:space="preserve">местная администрация </w:t>
      </w:r>
    </w:p>
    <w:p w:rsidR="00CD0E1B" w:rsidRPr="00CD0E1B" w:rsidRDefault="00CD0E1B" w:rsidP="00CD0E1B">
      <w:pPr>
        <w:tabs>
          <w:tab w:val="center" w:pos="4875"/>
          <w:tab w:val="left" w:pos="8355"/>
        </w:tabs>
        <w:jc w:val="right"/>
        <w:rPr>
          <w:rFonts w:eastAsia="SimSun, 宋体"/>
          <w:sz w:val="24"/>
          <w:szCs w:val="24"/>
          <w:lang w:eastAsia="zh-CN" w:bidi="hi-IN"/>
        </w:rPr>
      </w:pPr>
      <w:r w:rsidRPr="00CD0E1B">
        <w:rPr>
          <w:rFonts w:eastAsia="SimSun, 宋体"/>
          <w:sz w:val="24"/>
          <w:szCs w:val="24"/>
          <w:lang w:eastAsia="zh-CN" w:bidi="hi-IN"/>
        </w:rPr>
        <w:t xml:space="preserve">сельского поселения Терекское </w:t>
      </w:r>
    </w:p>
    <w:p w:rsidR="00221838" w:rsidRDefault="00643C6B" w:rsidP="00CD0E1B">
      <w:pPr>
        <w:tabs>
          <w:tab w:val="center" w:pos="4875"/>
          <w:tab w:val="left" w:pos="8355"/>
        </w:tabs>
        <w:jc w:val="right"/>
        <w:rPr>
          <w:color w:val="auto"/>
          <w:sz w:val="24"/>
          <w:u w:val="single"/>
        </w:rPr>
      </w:pPr>
      <w:r>
        <w:rPr>
          <w:color w:val="auto"/>
          <w:sz w:val="24"/>
          <w:u w:val="single"/>
        </w:rPr>
        <w:t>от</w:t>
      </w:r>
      <w:r w:rsidR="00EC74E5">
        <w:rPr>
          <w:color w:val="auto"/>
          <w:sz w:val="24"/>
          <w:u w:val="single"/>
        </w:rPr>
        <w:t xml:space="preserve"> 22.05</w:t>
      </w:r>
      <w:r>
        <w:rPr>
          <w:color w:val="auto"/>
          <w:sz w:val="24"/>
          <w:u w:val="single"/>
        </w:rPr>
        <w:t xml:space="preserve"> .2026 № </w:t>
      </w:r>
      <w:r w:rsidR="00EC74E5">
        <w:rPr>
          <w:color w:val="auto"/>
          <w:sz w:val="24"/>
          <w:u w:val="single"/>
        </w:rPr>
        <w:t>18-п</w:t>
      </w:r>
    </w:p>
    <w:p w:rsidR="00221838" w:rsidRDefault="00221838">
      <w:pPr>
        <w:pStyle w:val="44"/>
        <w:spacing w:before="0" w:after="0" w:line="240" w:lineRule="exact"/>
        <w:ind w:left="0" w:firstLine="0"/>
        <w:jc w:val="center"/>
        <w:rPr>
          <w:color w:val="auto"/>
          <w:sz w:val="28"/>
        </w:rPr>
      </w:pPr>
    </w:p>
    <w:p w:rsidR="00221838" w:rsidRDefault="00221838">
      <w:pPr>
        <w:pStyle w:val="44"/>
        <w:spacing w:before="0" w:after="0" w:line="240" w:lineRule="exact"/>
        <w:ind w:left="0" w:firstLine="0"/>
        <w:jc w:val="center"/>
        <w:rPr>
          <w:color w:val="auto"/>
          <w:sz w:val="28"/>
        </w:rPr>
      </w:pPr>
    </w:p>
    <w:p w:rsidR="00221838" w:rsidRDefault="00833197">
      <w:pPr>
        <w:pStyle w:val="af"/>
        <w:ind w:firstLine="567"/>
        <w:jc w:val="center"/>
        <w:rPr>
          <w:color w:val="auto"/>
          <w:sz w:val="28"/>
        </w:rPr>
      </w:pPr>
      <w:r>
        <w:rPr>
          <w:color w:val="auto"/>
          <w:sz w:val="28"/>
        </w:rPr>
        <w:t>ПОРЯДОК</w:t>
      </w:r>
    </w:p>
    <w:p w:rsidR="00221838" w:rsidRDefault="00221838">
      <w:pPr>
        <w:pStyle w:val="af"/>
        <w:ind w:firstLine="567"/>
        <w:jc w:val="center"/>
        <w:rPr>
          <w:color w:val="auto"/>
          <w:sz w:val="28"/>
        </w:rPr>
      </w:pPr>
    </w:p>
    <w:p w:rsidR="00221838" w:rsidRDefault="00833197">
      <w:pPr>
        <w:pStyle w:val="af"/>
        <w:ind w:firstLine="567"/>
        <w:jc w:val="center"/>
        <w:rPr>
          <w:color w:val="auto"/>
          <w:sz w:val="28"/>
        </w:rPr>
      </w:pPr>
      <w:r>
        <w:rPr>
          <w:color w:val="auto"/>
          <w:sz w:val="28"/>
        </w:rPr>
        <w:t>увековечения памяти погибших при защите Отечества, в том числе погибших (умерших) участников специальной военной операции,</w:t>
      </w:r>
    </w:p>
    <w:p w:rsidR="00221838" w:rsidRDefault="00833197" w:rsidP="00643C6B">
      <w:pPr>
        <w:pStyle w:val="af"/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на территории </w:t>
      </w:r>
      <w:r w:rsidR="00643C6B" w:rsidRPr="006A3BB1">
        <w:rPr>
          <w:rFonts w:eastAsia="SimSun, 宋体"/>
          <w:sz w:val="28"/>
          <w:szCs w:val="28"/>
          <w:lang w:eastAsia="zh-CN" w:bidi="hi-IN"/>
        </w:rPr>
        <w:t xml:space="preserve">сельского поселения </w:t>
      </w:r>
      <w:r w:rsidR="00643C6B">
        <w:rPr>
          <w:rFonts w:eastAsia="SimSun, 宋体"/>
          <w:sz w:val="28"/>
          <w:szCs w:val="28"/>
          <w:lang w:eastAsia="zh-CN" w:bidi="hi-IN"/>
        </w:rPr>
        <w:t>Терекское</w:t>
      </w:r>
    </w:p>
    <w:p w:rsidR="00221838" w:rsidRDefault="00833197">
      <w:pPr>
        <w:pStyle w:val="af"/>
        <w:numPr>
          <w:ilvl w:val="0"/>
          <w:numId w:val="2"/>
        </w:num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Общие положения</w:t>
      </w:r>
    </w:p>
    <w:p w:rsidR="00221838" w:rsidRDefault="00221838">
      <w:pPr>
        <w:pStyle w:val="af"/>
        <w:ind w:left="567"/>
        <w:rPr>
          <w:b/>
          <w:color w:val="auto"/>
          <w:sz w:val="28"/>
        </w:rPr>
      </w:pP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1.1.Настоящий Порядок увековечения памяти погибших при защите Отечества, в том числе погибших (умерших) участников специальной военной операции (далее – погибших защитников Отечества), на территории </w:t>
      </w:r>
      <w:r w:rsidR="003B1F20" w:rsidRPr="003B1F20">
        <w:rPr>
          <w:color w:val="auto"/>
          <w:sz w:val="28"/>
          <w:szCs w:val="28"/>
        </w:rPr>
        <w:t>сельского поселения Терекское</w:t>
      </w:r>
      <w:r w:rsidR="003B1F20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(далее </w:t>
      </w:r>
      <w:r>
        <w:rPr>
          <w:color w:val="auto"/>
          <w:spacing w:val="2"/>
          <w:sz w:val="28"/>
        </w:rPr>
        <w:t>–</w:t>
      </w:r>
      <w:r>
        <w:rPr>
          <w:color w:val="auto"/>
          <w:sz w:val="28"/>
        </w:rPr>
        <w:t xml:space="preserve"> Порядок) разработан в соответствии с Законом Российской Федерации от 14.01.1993 № 4292-1 «Об увековечении памяти погибших при защите Отечества», едиными рекомендациями по увековечению памяти защитников Отечества, в том числе погибших (умерших) участников специальной военной операции (далее – защитники Отечества).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1.2. Настоящий Порядок увековечения памяти защитников Отечества, разработан в целях сохранения исторической памяти, патриотического воспитания граждан, а также выражения признательности и уважения к живущим и павшим защитникам Отечества.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1.3. Настоящий Порядок определяет: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1.3.1. Формы увековечения памяти защитников Отечества на </w:t>
      </w:r>
      <w:r w:rsidR="00643C6B" w:rsidRPr="006A3BB1">
        <w:rPr>
          <w:rFonts w:eastAsia="SimSun, 宋体"/>
          <w:sz w:val="28"/>
          <w:szCs w:val="28"/>
          <w:lang w:eastAsia="zh-CN" w:bidi="hi-IN"/>
        </w:rPr>
        <w:t xml:space="preserve">сельского поселения </w:t>
      </w:r>
      <w:r w:rsidR="00643C6B">
        <w:rPr>
          <w:rFonts w:eastAsia="SimSun, 宋体"/>
          <w:sz w:val="28"/>
          <w:szCs w:val="28"/>
          <w:lang w:eastAsia="zh-CN" w:bidi="hi-IN"/>
        </w:rPr>
        <w:t>Терекское.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1.3.2. Критерии, являющиеся основаниями для принятия решений об увековечении памяти защитников Отечества. 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1.3.3. Порядок работы комиссии по увековечению памяти погибших при защите Отечества, в том числе погибших (умерших) участников специальной военной операции.  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1.3.4. Порядок финансирования работ по увековечению памяти защитников Отечества.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1.3.5. Порядок сохранности и содержания мемориальных сооружений, увековечивающих память защитников Отечества.</w:t>
      </w:r>
    </w:p>
    <w:p w:rsidR="00221838" w:rsidRDefault="00833197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1.4. Рассмотрение вопроса об увековечении памяти защитнику Отечества производится по истечении не менее 1 (одного) года со дня гибели погибшего или события, в память которого применятся одна из форм увековечения памяти.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На лиц, удостоенных звания Героя Российской Федерации, ограничения по срокам обращения об увековечении памяти не распространяются.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1.5. В память о защитнике Отечества на территории </w:t>
      </w:r>
      <w:r w:rsidR="00643C6B">
        <w:rPr>
          <w:color w:val="auto"/>
          <w:sz w:val="28"/>
        </w:rPr>
        <w:t xml:space="preserve"> сельского поселения Терекское </w:t>
      </w:r>
      <w:r>
        <w:rPr>
          <w:color w:val="auto"/>
          <w:sz w:val="28"/>
        </w:rPr>
        <w:t>устанавливается не более одного памятного знака на защитника.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>1.6. Создание мемориального сооружения в память о погибшем защитнике Отечества рекомендуется осуществлять не ранее чем через 2 (два) года после свершившегося исторического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Федерации.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1.7. В память о выдающейся личности или событии в пределах населенного пункта устанавливается, как правило, только одно мемориальное сооружение.</w:t>
      </w:r>
    </w:p>
    <w:p w:rsidR="00221838" w:rsidRDefault="00221838">
      <w:pPr>
        <w:pStyle w:val="af"/>
        <w:ind w:firstLine="567"/>
        <w:jc w:val="center"/>
        <w:rPr>
          <w:b/>
          <w:color w:val="auto"/>
          <w:sz w:val="28"/>
        </w:rPr>
      </w:pPr>
    </w:p>
    <w:p w:rsidR="00221838" w:rsidRDefault="00833197">
      <w:pPr>
        <w:pStyle w:val="af"/>
        <w:numPr>
          <w:ilvl w:val="0"/>
          <w:numId w:val="2"/>
        </w:num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Формы увековечения памяти погибших при защите Отечества </w:t>
      </w:r>
    </w:p>
    <w:p w:rsidR="00221838" w:rsidRDefault="00833197" w:rsidP="00643C6B">
      <w:pPr>
        <w:pStyle w:val="af"/>
        <w:ind w:left="927"/>
        <w:jc w:val="center"/>
        <w:rPr>
          <w:rFonts w:eastAsia="SimSun, 宋体"/>
          <w:b/>
          <w:sz w:val="28"/>
          <w:szCs w:val="28"/>
          <w:lang w:eastAsia="zh-CN" w:bidi="hi-IN"/>
        </w:rPr>
      </w:pPr>
      <w:r>
        <w:rPr>
          <w:b/>
          <w:color w:val="auto"/>
          <w:sz w:val="28"/>
        </w:rPr>
        <w:t xml:space="preserve">на территории </w:t>
      </w:r>
      <w:r w:rsidR="00643C6B" w:rsidRPr="00643C6B">
        <w:rPr>
          <w:rFonts w:eastAsia="SimSun, 宋体"/>
          <w:b/>
          <w:sz w:val="28"/>
          <w:szCs w:val="28"/>
          <w:lang w:eastAsia="zh-CN" w:bidi="hi-IN"/>
        </w:rPr>
        <w:t>сельского поселения Терекское</w:t>
      </w:r>
    </w:p>
    <w:p w:rsidR="00643C6B" w:rsidRDefault="00643C6B" w:rsidP="00643C6B">
      <w:pPr>
        <w:pStyle w:val="af"/>
        <w:ind w:left="927"/>
        <w:jc w:val="center"/>
        <w:rPr>
          <w:b/>
          <w:color w:val="auto"/>
          <w:sz w:val="28"/>
        </w:rPr>
      </w:pP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2.1. Захоронение и перезахоронение останков погибших защитников Отечества, сохранение и благоустройство воинских захоронений, создание, сохранение и благоустройство других мест погребения погибших защитников Отечества, установка надгробий, памятников, стел, обелисков, других мемориальных сооружений и объектов, увековечивающих память погибших защитников Отечества.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2.2. Проведение поисковой работы, направленной на установление имен погибших и пропавших без вести защитников Отечества, занесение их имен и других сведений о </w:t>
      </w:r>
      <w:r w:rsidR="00643C6B">
        <w:rPr>
          <w:color w:val="auto"/>
          <w:sz w:val="28"/>
        </w:rPr>
        <w:t>них в Книгу Памяти Терского муниципального</w:t>
      </w:r>
      <w:r>
        <w:rPr>
          <w:color w:val="auto"/>
          <w:sz w:val="28"/>
        </w:rPr>
        <w:t xml:space="preserve"> района и соответствующие информационные системы.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2.3. Публикации в средствах массовой информации и в информационно-телекоммуникационной сети «Интернет» материалов о погибших защитниках Отечества, создание произведений искусства и литературы, посвященных их подвигам, организация выставок.</w:t>
      </w:r>
    </w:p>
    <w:p w:rsidR="00221838" w:rsidRDefault="00833197">
      <w:pPr>
        <w:pStyle w:val="af"/>
        <w:ind w:firstLine="567"/>
        <w:jc w:val="both"/>
        <w:rPr>
          <w:b/>
          <w:color w:val="auto"/>
          <w:sz w:val="28"/>
        </w:rPr>
      </w:pPr>
      <w:r>
        <w:rPr>
          <w:color w:val="auto"/>
          <w:sz w:val="28"/>
        </w:rPr>
        <w:t xml:space="preserve">2.4. Присвоение имен погибших защитников Отечества улицам и площадям, географическим объектам, организациям, в том числе образовательным организациям, учреждениям. 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2.5. Занесение имен погибших защитников Отечества навечно в почетные списки обучающихся образовательных организаций </w:t>
      </w:r>
      <w:r w:rsidR="00643C6B">
        <w:rPr>
          <w:color w:val="auto"/>
          <w:sz w:val="28"/>
        </w:rPr>
        <w:t>Терского муниципального района</w:t>
      </w:r>
      <w:r>
        <w:rPr>
          <w:color w:val="auto"/>
          <w:sz w:val="28"/>
        </w:rPr>
        <w:t>.</w:t>
      </w:r>
    </w:p>
    <w:p w:rsidR="00221838" w:rsidRDefault="00833197">
      <w:pPr>
        <w:pStyle w:val="af"/>
        <w:ind w:firstLine="567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</w:rPr>
        <w:t xml:space="preserve">2.7. </w:t>
      </w:r>
      <w:r>
        <w:rPr>
          <w:color w:val="auto"/>
          <w:sz w:val="28"/>
          <w:highlight w:val="white"/>
        </w:rPr>
        <w:t>Установление памятных дат, увековечивающих имена погибших защитников Отечества.</w:t>
      </w:r>
    </w:p>
    <w:p w:rsidR="00221838" w:rsidRDefault="00833197">
      <w:pPr>
        <w:pStyle w:val="ab"/>
        <w:spacing w:line="264" w:lineRule="auto"/>
        <w:ind w:right="141" w:firstLine="567"/>
        <w:jc w:val="both"/>
        <w:rPr>
          <w:color w:val="auto"/>
        </w:rPr>
      </w:pPr>
      <w:r>
        <w:rPr>
          <w:color w:val="auto"/>
          <w:highlight w:val="white"/>
        </w:rPr>
        <w:t>2.8.</w:t>
      </w:r>
      <w:r>
        <w:rPr>
          <w:color w:val="auto"/>
        </w:rPr>
        <w:t xml:space="preserve"> По решению органов государственной власти и органов местного самоуправления, общественных объединений могут осуществляться и другие мероприятия по увековечению памяти защитников Отечества.</w:t>
      </w:r>
    </w:p>
    <w:p w:rsidR="00221838" w:rsidRDefault="00221838">
      <w:pPr>
        <w:pStyle w:val="af"/>
        <w:jc w:val="both"/>
        <w:rPr>
          <w:color w:val="auto"/>
          <w:sz w:val="28"/>
        </w:rPr>
      </w:pPr>
    </w:p>
    <w:p w:rsidR="00221838" w:rsidRDefault="00221838">
      <w:pPr>
        <w:pStyle w:val="af"/>
        <w:ind w:left="927"/>
        <w:rPr>
          <w:b/>
          <w:color w:val="auto"/>
          <w:sz w:val="28"/>
        </w:rPr>
      </w:pPr>
    </w:p>
    <w:p w:rsidR="00221838" w:rsidRDefault="00833197">
      <w:pPr>
        <w:pStyle w:val="af"/>
        <w:numPr>
          <w:ilvl w:val="0"/>
          <w:numId w:val="5"/>
        </w:num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Критерии, являющиеся основаниями для принятия решений об увековечении памяти погибших при защите Отечества</w:t>
      </w:r>
    </w:p>
    <w:p w:rsidR="00221838" w:rsidRDefault="00221838">
      <w:pPr>
        <w:pStyle w:val="af"/>
        <w:ind w:left="927"/>
        <w:rPr>
          <w:b/>
          <w:color w:val="auto"/>
          <w:sz w:val="28"/>
        </w:rPr>
      </w:pPr>
    </w:p>
    <w:p w:rsidR="00221838" w:rsidRDefault="00833197">
      <w:pPr>
        <w:pStyle w:val="a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>3.1. Гибель в ходе военных действий, при выполнении других боевых задач или при выполнении служебных обязанностей по защите Отечества.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3.2. Гибель при выполнении воинского долга на территориях других государств.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3.3.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3.4. Значимость поступка, совершенного защитником Отечества, наличие заслуг перед Отечеством с подтверждением историко-архивными и наградными документами.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3.5.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3.6. Дань памяти воздается и иностранным гражданам, погибшим при защите России.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3.7. Увековечению памяти подлежат также объединения, соединения и учреждения, отличившиеся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:rsidR="00221838" w:rsidRDefault="00221838">
      <w:pPr>
        <w:pStyle w:val="af"/>
        <w:ind w:firstLine="709"/>
        <w:jc w:val="both"/>
        <w:rPr>
          <w:color w:val="auto"/>
          <w:sz w:val="28"/>
        </w:rPr>
      </w:pPr>
    </w:p>
    <w:p w:rsidR="00221838" w:rsidRDefault="00833197">
      <w:pPr>
        <w:pStyle w:val="a9"/>
        <w:widowControl w:val="0"/>
        <w:tabs>
          <w:tab w:val="left" w:pos="845"/>
        </w:tabs>
        <w:ind w:left="845"/>
        <w:contextualSpacing w:val="0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4.</w:t>
      </w:r>
      <w:r>
        <w:rPr>
          <w:color w:val="auto"/>
          <w:sz w:val="28"/>
        </w:rPr>
        <w:t xml:space="preserve"> </w:t>
      </w:r>
      <w:r>
        <w:rPr>
          <w:b/>
          <w:color w:val="auto"/>
          <w:sz w:val="28"/>
        </w:rPr>
        <w:t xml:space="preserve">Порядок работы комиссии по увековечению </w:t>
      </w:r>
    </w:p>
    <w:p w:rsidR="00221838" w:rsidRDefault="00833197">
      <w:pPr>
        <w:pStyle w:val="a9"/>
        <w:widowControl w:val="0"/>
        <w:tabs>
          <w:tab w:val="left" w:pos="845"/>
        </w:tabs>
        <w:ind w:left="845"/>
        <w:contextualSpacing w:val="0"/>
        <w:jc w:val="center"/>
        <w:rPr>
          <w:b/>
          <w:color w:val="auto"/>
          <w:spacing w:val="-2"/>
          <w:sz w:val="28"/>
        </w:rPr>
      </w:pPr>
      <w:r>
        <w:rPr>
          <w:b/>
          <w:color w:val="auto"/>
          <w:sz w:val="28"/>
        </w:rPr>
        <w:t xml:space="preserve">памяти защитников </w:t>
      </w:r>
      <w:r>
        <w:rPr>
          <w:b/>
          <w:color w:val="auto"/>
          <w:spacing w:val="-2"/>
          <w:sz w:val="28"/>
        </w:rPr>
        <w:t>Отечества</w:t>
      </w:r>
    </w:p>
    <w:p w:rsidR="00221838" w:rsidRDefault="00221838">
      <w:pPr>
        <w:pStyle w:val="a9"/>
        <w:widowControl w:val="0"/>
        <w:tabs>
          <w:tab w:val="left" w:pos="845"/>
        </w:tabs>
        <w:ind w:left="845"/>
        <w:contextualSpacing w:val="0"/>
        <w:jc w:val="center"/>
        <w:rPr>
          <w:b/>
          <w:color w:val="auto"/>
          <w:spacing w:val="-2"/>
          <w:sz w:val="28"/>
        </w:rPr>
      </w:pPr>
    </w:p>
    <w:p w:rsidR="00221838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</w:rPr>
      </w:pPr>
      <w:r>
        <w:rPr>
          <w:color w:val="auto"/>
        </w:rPr>
        <w:t>4.1.</w:t>
      </w:r>
      <w:r>
        <w:rPr>
          <w:color w:val="auto"/>
          <w:sz w:val="24"/>
          <w:highlight w:val="white"/>
        </w:rPr>
        <w:t> </w:t>
      </w:r>
      <w:r>
        <w:rPr>
          <w:color w:val="auto"/>
          <w:highlight w:val="white"/>
        </w:rPr>
        <w:t xml:space="preserve">Для рассмотрения вопросов увековечения памяти защитников Отечества при </w:t>
      </w:r>
      <w:r w:rsidR="00643C6B">
        <w:rPr>
          <w:color w:val="auto"/>
          <w:highlight w:val="white"/>
        </w:rPr>
        <w:t>м</w:t>
      </w:r>
      <w:r w:rsidR="00CD0E1B">
        <w:rPr>
          <w:color w:val="auto"/>
          <w:highlight w:val="white"/>
        </w:rPr>
        <w:t>естной администрации сельского поселения Терекское</w:t>
      </w:r>
      <w:r>
        <w:rPr>
          <w:color w:val="auto"/>
          <w:highlight w:val="white"/>
        </w:rPr>
        <w:t xml:space="preserve"> создается </w:t>
      </w:r>
      <w:r>
        <w:rPr>
          <w:color w:val="auto"/>
        </w:rPr>
        <w:t xml:space="preserve">Комиссия по увековечению памяти погибших при защите Отечества, в том числе погибших (умерших) участников специальной военной операции, на территории </w:t>
      </w:r>
      <w:r w:rsidR="00643C6B">
        <w:rPr>
          <w:color w:val="auto"/>
        </w:rPr>
        <w:t xml:space="preserve"> сельского поселения Терекское</w:t>
      </w:r>
      <w:r>
        <w:rPr>
          <w:color w:val="auto"/>
          <w:highlight w:val="white"/>
        </w:rPr>
        <w:t>(далее – комиссия).</w:t>
      </w:r>
    </w:p>
    <w:p w:rsidR="00221838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</w:rPr>
      </w:pPr>
      <w:r>
        <w:rPr>
          <w:color w:val="auto"/>
        </w:rPr>
        <w:t>4.2. Комиссия рассматривает вопросы по увековечению памяти защитников Отечества, в том числе предложения (ходатайства), поступающие от граждан, органов государственной власти и органов местного самоуправления, общественно - государственных (общественных) объединений и организаций (далее - гражданин, организация).</w:t>
      </w:r>
    </w:p>
    <w:p w:rsidR="00221838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</w:rPr>
      </w:pPr>
      <w:r>
        <w:rPr>
          <w:color w:val="auto"/>
        </w:rPr>
        <w:t xml:space="preserve">4.3. Количественный и персональный состав комиссии утверждается нормативным правовым актом </w:t>
      </w:r>
      <w:r w:rsidR="00643C6B">
        <w:rPr>
          <w:color w:val="auto"/>
        </w:rPr>
        <w:t>м</w:t>
      </w:r>
      <w:r w:rsidR="00CD0E1B">
        <w:rPr>
          <w:color w:val="auto"/>
        </w:rPr>
        <w:t>естной администрации сельского поселения Терекское</w:t>
      </w:r>
      <w:r>
        <w:rPr>
          <w:color w:val="auto"/>
        </w:rPr>
        <w:t>, при этом его численность составляет не менее 5 человек.</w:t>
      </w:r>
    </w:p>
    <w:p w:rsidR="00221838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</w:rPr>
      </w:pPr>
      <w:r>
        <w:rPr>
          <w:color w:val="auto"/>
        </w:rPr>
        <w:t xml:space="preserve">4.4. В состав комиссии могут входить сотрудники </w:t>
      </w:r>
      <w:r w:rsidR="00643C6B">
        <w:rPr>
          <w:color w:val="auto"/>
        </w:rPr>
        <w:t>м</w:t>
      </w:r>
      <w:r w:rsidR="00CD0E1B">
        <w:rPr>
          <w:color w:val="auto"/>
        </w:rPr>
        <w:t>естной администрации сельского поселения Терекское</w:t>
      </w:r>
      <w:r>
        <w:rPr>
          <w:color w:val="auto"/>
        </w:rPr>
        <w:t xml:space="preserve">, депутаты </w:t>
      </w:r>
      <w:r w:rsidR="00643C6B" w:rsidRPr="006A3BB1">
        <w:rPr>
          <w:rFonts w:eastAsia="SimSun, 宋体"/>
          <w:szCs w:val="28"/>
          <w:lang w:eastAsia="zh-CN" w:bidi="hi-IN"/>
        </w:rPr>
        <w:t xml:space="preserve">сельского поселения </w:t>
      </w:r>
      <w:r w:rsidR="00643C6B">
        <w:rPr>
          <w:rFonts w:eastAsia="SimSun, 宋体"/>
          <w:szCs w:val="28"/>
          <w:lang w:eastAsia="zh-CN" w:bidi="hi-IN"/>
        </w:rPr>
        <w:t>Терекское</w:t>
      </w:r>
      <w:r w:rsidR="00643C6B">
        <w:rPr>
          <w:color w:val="auto"/>
        </w:rPr>
        <w:t xml:space="preserve"> </w:t>
      </w:r>
      <w:r>
        <w:rPr>
          <w:color w:val="auto"/>
        </w:rPr>
        <w:t xml:space="preserve">представители населенных пунктов </w:t>
      </w:r>
      <w:r w:rsidR="00643C6B" w:rsidRPr="006A3BB1">
        <w:rPr>
          <w:rFonts w:eastAsia="SimSun, 宋体"/>
          <w:szCs w:val="28"/>
          <w:lang w:eastAsia="zh-CN" w:bidi="hi-IN"/>
        </w:rPr>
        <w:t xml:space="preserve">сельского </w:t>
      </w:r>
      <w:r w:rsidR="00643C6B" w:rsidRPr="006A3BB1">
        <w:rPr>
          <w:rFonts w:eastAsia="SimSun, 宋体"/>
          <w:szCs w:val="28"/>
          <w:lang w:eastAsia="zh-CN" w:bidi="hi-IN"/>
        </w:rPr>
        <w:lastRenderedPageBreak/>
        <w:t xml:space="preserve">поселения </w:t>
      </w:r>
      <w:r w:rsidR="00643C6B">
        <w:rPr>
          <w:rFonts w:eastAsia="SimSun, 宋体"/>
          <w:szCs w:val="28"/>
          <w:lang w:eastAsia="zh-CN" w:bidi="hi-IN"/>
        </w:rPr>
        <w:t>Терекское</w:t>
      </w:r>
      <w:r w:rsidR="00643C6B">
        <w:rPr>
          <w:color w:val="auto"/>
        </w:rPr>
        <w:t xml:space="preserve">, </w:t>
      </w:r>
      <w:r>
        <w:rPr>
          <w:color w:val="auto"/>
        </w:rPr>
        <w:t>в том числе общественных и других организаций, входящих в его состав.</w:t>
      </w:r>
    </w:p>
    <w:p w:rsidR="00221838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</w:rPr>
      </w:pPr>
      <w:r>
        <w:rPr>
          <w:color w:val="auto"/>
        </w:rPr>
        <w:t xml:space="preserve">4.5. Комиссию возглавляет глава </w:t>
      </w:r>
      <w:r w:rsidR="00643C6B">
        <w:rPr>
          <w:color w:val="auto"/>
        </w:rPr>
        <w:t>м</w:t>
      </w:r>
      <w:r w:rsidR="00CD0E1B">
        <w:rPr>
          <w:color w:val="auto"/>
        </w:rPr>
        <w:t>естной администрации сельского поселения Терекское</w:t>
      </w:r>
      <w:r>
        <w:rPr>
          <w:color w:val="auto"/>
        </w:rPr>
        <w:t>.</w:t>
      </w:r>
    </w:p>
    <w:p w:rsidR="00221838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</w:rPr>
      </w:pPr>
      <w:r>
        <w:rPr>
          <w:color w:val="auto"/>
        </w:rPr>
        <w:t>4.6. Комиссия формируется в составе председателя, секретаря и членов комиссии. Секретарь является членом комиссии и имеет право голоса.</w:t>
      </w:r>
    </w:p>
    <w:p w:rsidR="00221838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highlight w:val="white"/>
        </w:rPr>
      </w:pPr>
      <w:r>
        <w:rPr>
          <w:color w:val="auto"/>
        </w:rPr>
        <w:t xml:space="preserve">4.6.1. </w:t>
      </w:r>
      <w:r>
        <w:rPr>
          <w:color w:val="auto"/>
          <w:highlight w:val="white"/>
        </w:rPr>
        <w:t xml:space="preserve"> Председатель комиссии осуществляет общее руководство деятельностью комиссии, организует работу заседаний комиссии, при поступлении ходатайства об увековечении памяти в 5-дневный срок назначает дату заседания комиссии, подписывает мотивированное заключение комиссии.</w:t>
      </w:r>
    </w:p>
    <w:p w:rsidR="00221838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4.6.2. Секретарь комиссии информирует членов комиссии о дате, времени и месте проведения заседания, ведет протокол заседания комиссии, обеспечивает сохранность материалов по вопросам деятельности комиссии, организует сбор и ведение хронологического архива материалов по рассматриваемому комиссией ходатайству об увековечении памяти, по результатам проведения заседания комиссии готовит мотивированное заключение, направляет мотивированное заключение комиссии гражданину (организации).</w:t>
      </w:r>
    </w:p>
    <w:p w:rsidR="00221838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4.6.3. Члены комиссии принимают личное участие в заседаниях комиссии и обладают равными правами при обсуждении рассматриваемых вопросов.</w:t>
      </w:r>
    </w:p>
    <w:p w:rsidR="00221838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4.7. Комиссия осуществляет свою деятельность посредством проведения заседаний. </w:t>
      </w:r>
    </w:p>
    <w:p w:rsidR="00221838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4.7.1. Заседания комиссии проводятся по мере необходимости.</w:t>
      </w:r>
    </w:p>
    <w:p w:rsidR="00221838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4.7.2. Решение комиссии считается правомочным, если на заседании присутствуют не менее половины численного состава комиссии.</w:t>
      </w:r>
    </w:p>
    <w:p w:rsidR="00221838" w:rsidRDefault="00833197">
      <w:pPr>
        <w:widowControl w:val="0"/>
        <w:tabs>
          <w:tab w:val="left" w:pos="1200"/>
        </w:tabs>
        <w:ind w:right="578" w:firstLine="709"/>
        <w:jc w:val="both"/>
        <w:rPr>
          <w:color w:val="auto"/>
        </w:rPr>
      </w:pPr>
      <w:r>
        <w:rPr>
          <w:color w:val="auto"/>
        </w:rPr>
        <w:t xml:space="preserve">4.8. Перечень документов, представляемых в комиссию: </w:t>
      </w:r>
    </w:p>
    <w:p w:rsidR="00221838" w:rsidRDefault="00833197">
      <w:pPr>
        <w:pStyle w:val="a9"/>
        <w:widowControl w:val="0"/>
        <w:numPr>
          <w:ilvl w:val="0"/>
          <w:numId w:val="8"/>
        </w:numPr>
        <w:tabs>
          <w:tab w:val="left" w:pos="1200"/>
        </w:tabs>
        <w:ind w:left="993" w:right="57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ходатайство гражданина (организации) (приложение №1 к настоящему Порядку);</w:t>
      </w:r>
    </w:p>
    <w:p w:rsidR="00221838" w:rsidRDefault="00833197">
      <w:pPr>
        <w:pStyle w:val="ab"/>
        <w:numPr>
          <w:ilvl w:val="0"/>
          <w:numId w:val="6"/>
        </w:numPr>
        <w:tabs>
          <w:tab w:val="left" w:pos="3071"/>
          <w:tab w:val="left" w:pos="4267"/>
          <w:tab w:val="left" w:pos="8141"/>
        </w:tabs>
        <w:ind w:left="993" w:right="139"/>
        <w:jc w:val="both"/>
        <w:rPr>
          <w:color w:val="auto"/>
        </w:rPr>
      </w:pPr>
      <w:r>
        <w:rPr>
          <w:color w:val="auto"/>
          <w:spacing w:val="-2"/>
        </w:rPr>
        <w:t>историческая</w:t>
      </w:r>
      <w:r>
        <w:rPr>
          <w:color w:val="auto"/>
        </w:rPr>
        <w:tab/>
      </w:r>
      <w:r>
        <w:rPr>
          <w:color w:val="auto"/>
          <w:spacing w:val="-4"/>
        </w:rPr>
        <w:t>или</w:t>
      </w:r>
      <w:r>
        <w:rPr>
          <w:color w:val="auto"/>
        </w:rPr>
        <w:t xml:space="preserve"> </w:t>
      </w:r>
      <w:r>
        <w:rPr>
          <w:color w:val="auto"/>
          <w:spacing w:val="-2"/>
        </w:rPr>
        <w:t xml:space="preserve">историко-биографическая справка </w:t>
      </w:r>
      <w:r>
        <w:rPr>
          <w:color w:val="auto"/>
        </w:rPr>
        <w:t>об увековечиваемом защитнике Отечества;</w:t>
      </w:r>
    </w:p>
    <w:p w:rsidR="00221838" w:rsidRDefault="00833197">
      <w:pPr>
        <w:pStyle w:val="ab"/>
        <w:numPr>
          <w:ilvl w:val="0"/>
          <w:numId w:val="6"/>
        </w:numPr>
        <w:ind w:left="993" w:right="141"/>
        <w:jc w:val="both"/>
        <w:rPr>
          <w:color w:val="auto"/>
        </w:rPr>
      </w:pPr>
      <w:r>
        <w:rPr>
          <w:color w:val="auto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:rsidR="00221838" w:rsidRDefault="00833197">
      <w:pPr>
        <w:pStyle w:val="ab"/>
        <w:numPr>
          <w:ilvl w:val="0"/>
          <w:numId w:val="6"/>
        </w:numPr>
        <w:ind w:left="993"/>
        <w:jc w:val="both"/>
        <w:rPr>
          <w:color w:val="auto"/>
        </w:rPr>
      </w:pPr>
      <w:r>
        <w:rPr>
          <w:color w:val="auto"/>
        </w:rPr>
        <w:t xml:space="preserve">предложение по форме </w:t>
      </w:r>
      <w:r>
        <w:rPr>
          <w:color w:val="auto"/>
          <w:spacing w:val="-2"/>
        </w:rPr>
        <w:t>увековечения;</w:t>
      </w:r>
    </w:p>
    <w:p w:rsidR="00221838" w:rsidRDefault="00833197">
      <w:pPr>
        <w:pStyle w:val="ab"/>
        <w:numPr>
          <w:ilvl w:val="0"/>
          <w:numId w:val="6"/>
        </w:numPr>
        <w:spacing w:before="29"/>
        <w:ind w:left="993"/>
        <w:jc w:val="both"/>
        <w:rPr>
          <w:color w:val="auto"/>
        </w:rPr>
      </w:pPr>
      <w:r>
        <w:rPr>
          <w:color w:val="auto"/>
        </w:rPr>
        <w:t>справка о периоде проживания увековечиваемого лица по месту увековечения;</w:t>
      </w:r>
    </w:p>
    <w:p w:rsidR="00221838" w:rsidRDefault="00833197">
      <w:pPr>
        <w:pStyle w:val="ab"/>
        <w:numPr>
          <w:ilvl w:val="0"/>
          <w:numId w:val="7"/>
        </w:numPr>
        <w:ind w:left="993" w:right="141"/>
        <w:jc w:val="both"/>
        <w:rPr>
          <w:color w:val="auto"/>
        </w:rPr>
      </w:pPr>
      <w:r>
        <w:rPr>
          <w:color w:val="auto"/>
        </w:rPr>
        <w:t>письменное обязательство ходатайствующей организации о финансировании работ и (или) письменное обязательство ходатайствующего гражданина о финансировании работ, либо уведомление о невозможности осуществления финансирования;</w:t>
      </w:r>
    </w:p>
    <w:p w:rsidR="00221838" w:rsidRDefault="00833197">
      <w:pPr>
        <w:pStyle w:val="ab"/>
        <w:numPr>
          <w:ilvl w:val="0"/>
          <w:numId w:val="7"/>
        </w:numPr>
        <w:ind w:left="993"/>
        <w:jc w:val="both"/>
        <w:rPr>
          <w:color w:val="auto"/>
        </w:rPr>
      </w:pPr>
      <w:r>
        <w:rPr>
          <w:color w:val="auto"/>
        </w:rPr>
        <w:lastRenderedPageBreak/>
        <w:t>согласие   заинтересованного должностного лица по месту увековечения (собственника здания, территории, руководителя учреждения, организации и т.д.). на проведение работ по увековечению памяти защитника Отечества в зависимости от формы увековечения.</w:t>
      </w:r>
    </w:p>
    <w:p w:rsidR="00221838" w:rsidRDefault="00833197">
      <w:pPr>
        <w:pStyle w:val="ab"/>
        <w:ind w:firstLine="709"/>
        <w:jc w:val="both"/>
        <w:rPr>
          <w:color w:val="auto"/>
        </w:rPr>
      </w:pPr>
      <w:r>
        <w:rPr>
          <w:color w:val="auto"/>
        </w:rPr>
        <w:t xml:space="preserve"> 4.9. Не позже чем в месячный срок с даты поступления документов, указанных в пункте 4.8. настоящего Порядка, проводится заседание комиссии по рассмотрению ходатайства. В результате рассмотрения ходатайства комиссия принимает одно из следующих решений:</w:t>
      </w:r>
    </w:p>
    <w:p w:rsidR="00221838" w:rsidRDefault="00833197">
      <w:pPr>
        <w:pStyle w:val="ab"/>
        <w:ind w:firstLine="284"/>
        <w:jc w:val="both"/>
        <w:rPr>
          <w:color w:val="auto"/>
        </w:rPr>
      </w:pPr>
      <w:r>
        <w:rPr>
          <w:color w:val="auto"/>
        </w:rPr>
        <w:t xml:space="preserve">4.9.1.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</w:t>
      </w:r>
      <w:r>
        <w:rPr>
          <w:color w:val="auto"/>
          <w:spacing w:val="-2"/>
        </w:rPr>
        <w:t xml:space="preserve">органов </w:t>
      </w:r>
      <w:r>
        <w:rPr>
          <w:color w:val="auto"/>
        </w:rPr>
        <w:t>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т.д.).</w:t>
      </w:r>
    </w:p>
    <w:p w:rsidR="00221838" w:rsidRDefault="00833197">
      <w:pPr>
        <w:pStyle w:val="ab"/>
        <w:ind w:firstLine="709"/>
        <w:jc w:val="both"/>
        <w:rPr>
          <w:color w:val="auto"/>
        </w:rPr>
      </w:pPr>
      <w:r>
        <w:rPr>
          <w:color w:val="auto"/>
        </w:rPr>
        <w:t>4.9.2. Перенести рассмотрение ходатайства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комиссией.</w:t>
      </w:r>
    </w:p>
    <w:p w:rsidR="00221838" w:rsidRDefault="00833197">
      <w:pPr>
        <w:pStyle w:val="ab"/>
        <w:ind w:right="141" w:firstLine="709"/>
        <w:jc w:val="both"/>
        <w:rPr>
          <w:color w:val="auto"/>
        </w:rPr>
      </w:pPr>
      <w:r>
        <w:rPr>
          <w:color w:val="auto"/>
        </w:rPr>
        <w:t>4.9.3. Рекомендовать (предложить) ходатайствующей организации (гражданину) увековечить память события или личности в других формах.</w:t>
      </w:r>
    </w:p>
    <w:p w:rsidR="00221838" w:rsidRDefault="00833197">
      <w:pPr>
        <w:widowControl w:val="0"/>
        <w:tabs>
          <w:tab w:val="left" w:pos="1200"/>
        </w:tabs>
        <w:ind w:right="140" w:firstLine="709"/>
        <w:jc w:val="both"/>
        <w:rPr>
          <w:color w:val="auto"/>
        </w:rPr>
      </w:pPr>
      <w:r>
        <w:rPr>
          <w:color w:val="auto"/>
        </w:rPr>
        <w:t>4.10. Решение принимается простым большинством голосов членов комиссии.</w:t>
      </w:r>
    </w:p>
    <w:p w:rsidR="00221838" w:rsidRDefault="00833197">
      <w:pPr>
        <w:widowControl w:val="0"/>
        <w:tabs>
          <w:tab w:val="left" w:pos="1200"/>
        </w:tabs>
        <w:ind w:right="139" w:firstLine="709"/>
        <w:jc w:val="both"/>
        <w:rPr>
          <w:color w:val="auto"/>
        </w:rPr>
      </w:pPr>
      <w:r>
        <w:rPr>
          <w:color w:val="auto"/>
        </w:rPr>
        <w:t xml:space="preserve">4.11. Решения комиссии оформляются протоколом заседания комиссии, который утверждается главой </w:t>
      </w:r>
      <w:r w:rsidR="00643C6B">
        <w:rPr>
          <w:color w:val="auto"/>
        </w:rPr>
        <w:t>м</w:t>
      </w:r>
      <w:r w:rsidR="00CD0E1B">
        <w:rPr>
          <w:color w:val="auto"/>
        </w:rPr>
        <w:t>естной администрации сельского поселения Терекское</w:t>
      </w:r>
      <w:r>
        <w:rPr>
          <w:color w:val="auto"/>
        </w:rPr>
        <w:t xml:space="preserve"> в течение 5 рабочих дней с даты проведения заседания комиссии. Решения считаются принятыми и принимаются к исполнению только после утверждения главой </w:t>
      </w:r>
      <w:r w:rsidR="003B1F20">
        <w:rPr>
          <w:color w:val="auto"/>
        </w:rPr>
        <w:t>м</w:t>
      </w:r>
      <w:r w:rsidR="00CD0E1B">
        <w:rPr>
          <w:color w:val="auto"/>
        </w:rPr>
        <w:t>естной администрации сельского поселения Терекское</w:t>
      </w:r>
      <w:r>
        <w:rPr>
          <w:color w:val="auto"/>
        </w:rPr>
        <w:t xml:space="preserve"> протокола заседания комиссии. В течение 5 рабочих дней с даты утверждения протокола заседания комиссии ходатайствующим организациям (гражданам) направляются письменные уведомления о решениях комиссии.</w:t>
      </w:r>
    </w:p>
    <w:p w:rsidR="00221838" w:rsidRDefault="00833197">
      <w:pPr>
        <w:widowControl w:val="0"/>
        <w:tabs>
          <w:tab w:val="left" w:pos="1340"/>
        </w:tabs>
        <w:ind w:right="139" w:firstLine="709"/>
        <w:jc w:val="both"/>
        <w:rPr>
          <w:color w:val="auto"/>
        </w:rPr>
      </w:pPr>
      <w:r>
        <w:rPr>
          <w:color w:val="auto"/>
        </w:rPr>
        <w:t xml:space="preserve">4.12. Должностное лицо, назначенное ответственным за выполнение принятых </w:t>
      </w:r>
      <w:r>
        <w:rPr>
          <w:color w:val="auto"/>
          <w:spacing w:val="-2"/>
        </w:rPr>
        <w:t>решений:</w:t>
      </w:r>
    </w:p>
    <w:p w:rsidR="00221838" w:rsidRDefault="00833197">
      <w:pPr>
        <w:pStyle w:val="ab"/>
        <w:numPr>
          <w:ilvl w:val="0"/>
          <w:numId w:val="9"/>
        </w:numPr>
        <w:ind w:left="993" w:right="3544"/>
        <w:jc w:val="both"/>
        <w:rPr>
          <w:color w:val="auto"/>
        </w:rPr>
      </w:pPr>
      <w:r>
        <w:rPr>
          <w:color w:val="auto"/>
        </w:rPr>
        <w:t xml:space="preserve">организует работу по его реализации; </w:t>
      </w:r>
    </w:p>
    <w:p w:rsidR="00221838" w:rsidRDefault="00833197">
      <w:pPr>
        <w:pStyle w:val="ab"/>
        <w:numPr>
          <w:ilvl w:val="0"/>
          <w:numId w:val="9"/>
        </w:numPr>
        <w:ind w:left="993" w:right="3988"/>
        <w:jc w:val="both"/>
        <w:rPr>
          <w:color w:val="auto"/>
        </w:rPr>
      </w:pPr>
      <w:r>
        <w:rPr>
          <w:color w:val="auto"/>
        </w:rPr>
        <w:t>контролирует проведение работ;</w:t>
      </w:r>
    </w:p>
    <w:p w:rsidR="00221838" w:rsidRDefault="00833197">
      <w:pPr>
        <w:pStyle w:val="ab"/>
        <w:numPr>
          <w:ilvl w:val="0"/>
          <w:numId w:val="9"/>
        </w:numPr>
        <w:ind w:left="993" w:right="141"/>
        <w:jc w:val="both"/>
        <w:rPr>
          <w:color w:val="auto"/>
        </w:rPr>
      </w:pPr>
      <w:r>
        <w:rPr>
          <w:color w:val="auto"/>
        </w:rPr>
        <w:t>устанавливает взаимодействие с заинтересованными организациями и гражданами;</w:t>
      </w:r>
    </w:p>
    <w:p w:rsidR="00221838" w:rsidRDefault="00833197">
      <w:pPr>
        <w:pStyle w:val="ab"/>
        <w:numPr>
          <w:ilvl w:val="0"/>
          <w:numId w:val="9"/>
        </w:numPr>
        <w:ind w:left="993"/>
        <w:jc w:val="both"/>
        <w:rPr>
          <w:color w:val="auto"/>
        </w:rPr>
      </w:pPr>
      <w:r>
        <w:rPr>
          <w:color w:val="auto"/>
        </w:rPr>
        <w:t xml:space="preserve">при необходимости по согласованию с Главой </w:t>
      </w:r>
      <w:r w:rsidR="00643C6B">
        <w:rPr>
          <w:color w:val="auto"/>
        </w:rPr>
        <w:t>м</w:t>
      </w:r>
      <w:r w:rsidR="00CD0E1B">
        <w:rPr>
          <w:color w:val="auto"/>
        </w:rPr>
        <w:t>естной администрации сельского поселения Терекское</w:t>
      </w:r>
      <w:r>
        <w:rPr>
          <w:color w:val="auto"/>
        </w:rPr>
        <w:t xml:space="preserve"> уточняет порядок выполнения мероприятий и вносит предложения на обсуждение комиссии;</w:t>
      </w:r>
    </w:p>
    <w:p w:rsidR="00221838" w:rsidRDefault="00833197">
      <w:pPr>
        <w:pStyle w:val="ab"/>
        <w:numPr>
          <w:ilvl w:val="0"/>
          <w:numId w:val="9"/>
        </w:numPr>
        <w:ind w:left="993" w:right="141"/>
        <w:jc w:val="both"/>
        <w:rPr>
          <w:color w:val="auto"/>
        </w:rPr>
      </w:pPr>
      <w:r>
        <w:rPr>
          <w:color w:val="auto"/>
        </w:rPr>
        <w:t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221838" w:rsidRDefault="00833197">
      <w:pPr>
        <w:pStyle w:val="ab"/>
        <w:numPr>
          <w:ilvl w:val="0"/>
          <w:numId w:val="9"/>
        </w:numPr>
        <w:ind w:left="993"/>
        <w:jc w:val="both"/>
        <w:rPr>
          <w:color w:val="auto"/>
        </w:rPr>
      </w:pPr>
      <w:r>
        <w:rPr>
          <w:color w:val="auto"/>
        </w:rPr>
        <w:lastRenderedPageBreak/>
        <w:t xml:space="preserve">совместно с главой </w:t>
      </w:r>
      <w:r w:rsidR="00643C6B">
        <w:rPr>
          <w:color w:val="auto"/>
        </w:rPr>
        <w:t>Терского муниципального</w:t>
      </w:r>
      <w:r>
        <w:rPr>
          <w:color w:val="auto"/>
        </w:rPr>
        <w:t xml:space="preserve"> района, главой </w:t>
      </w:r>
      <w:r w:rsidR="00643C6B">
        <w:rPr>
          <w:color w:val="auto"/>
        </w:rPr>
        <w:t>м</w:t>
      </w:r>
      <w:r w:rsidR="00CD0E1B">
        <w:rPr>
          <w:color w:val="auto"/>
        </w:rPr>
        <w:t>естной администрации сельского поселения Терекское</w:t>
      </w:r>
      <w:r>
        <w:rPr>
          <w:color w:val="auto"/>
        </w:rPr>
        <w:t xml:space="preserve"> и заинтересованными организациями осуществляет подготовку и проведение церемоний, торжественных </w:t>
      </w:r>
      <w:r>
        <w:rPr>
          <w:color w:val="auto"/>
          <w:spacing w:val="-2"/>
        </w:rPr>
        <w:t xml:space="preserve">захоронений, </w:t>
      </w:r>
      <w:r>
        <w:rPr>
          <w:color w:val="auto"/>
        </w:rPr>
        <w:t>открытий мемориальных сооружений или оказывает ходатайствующим организациям (гражданам) помощь в их проведении.</w:t>
      </w:r>
    </w:p>
    <w:p w:rsidR="00221838" w:rsidRDefault="00833197">
      <w:pPr>
        <w:pStyle w:val="ab"/>
        <w:numPr>
          <w:ilvl w:val="0"/>
          <w:numId w:val="9"/>
        </w:numPr>
        <w:ind w:left="993"/>
        <w:jc w:val="both"/>
        <w:rPr>
          <w:color w:val="auto"/>
        </w:rPr>
      </w:pPr>
      <w:r>
        <w:rPr>
          <w:color w:val="auto"/>
        </w:rPr>
        <w:t>организует постановку на учет воинского захоронения в соответствии с приказом Министра обороны Российской Федерации от 14.10.2021 № 605 «Об установлении Порядка паспортизации и централизованного учета воинских захоронений».</w:t>
      </w:r>
    </w:p>
    <w:p w:rsidR="00221838" w:rsidRDefault="00833197">
      <w:pPr>
        <w:pStyle w:val="ab"/>
        <w:ind w:firstLine="709"/>
        <w:jc w:val="both"/>
        <w:rPr>
          <w:color w:val="auto"/>
          <w:highlight w:val="white"/>
        </w:rPr>
      </w:pPr>
      <w:r>
        <w:rPr>
          <w:color w:val="auto"/>
        </w:rPr>
        <w:t>4.13. Решение о демонтаже мемориального сооружения, памятного знака, их замене, реконструкции принимается комиссией по согласованию с органами, организациями, гражданами, инициировавшими их создание (установку)</w:t>
      </w:r>
      <w:r>
        <w:rPr>
          <w:color w:val="auto"/>
          <w:highlight w:val="white"/>
        </w:rPr>
        <w:t>, а также должностным лицом по месту увековечения (собственником здания, территории, руководителем учреждения, организации и т.д.).</w:t>
      </w:r>
    </w:p>
    <w:p w:rsidR="00221838" w:rsidRDefault="00221838">
      <w:pPr>
        <w:pStyle w:val="af"/>
        <w:ind w:firstLine="567"/>
        <w:jc w:val="center"/>
        <w:rPr>
          <w:color w:val="auto"/>
          <w:sz w:val="28"/>
        </w:rPr>
      </w:pPr>
    </w:p>
    <w:p w:rsidR="00221838" w:rsidRDefault="00833197">
      <w:pPr>
        <w:pStyle w:val="af"/>
        <w:ind w:firstLine="567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5. Порядок финансирования работ по увековечению памяти</w:t>
      </w:r>
    </w:p>
    <w:p w:rsidR="00221838" w:rsidRDefault="00833197">
      <w:pPr>
        <w:pStyle w:val="af"/>
        <w:ind w:firstLine="567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защитников Отечества</w:t>
      </w:r>
    </w:p>
    <w:p w:rsidR="00221838" w:rsidRDefault="00221838">
      <w:pPr>
        <w:pStyle w:val="af"/>
        <w:ind w:firstLine="567"/>
        <w:jc w:val="center"/>
        <w:rPr>
          <w:b/>
          <w:color w:val="auto"/>
          <w:sz w:val="28"/>
        </w:rPr>
      </w:pPr>
    </w:p>
    <w:p w:rsidR="00221838" w:rsidRDefault="00833197">
      <w:pPr>
        <w:pStyle w:val="af"/>
        <w:ind w:firstLine="567"/>
        <w:jc w:val="both"/>
        <w:rPr>
          <w:color w:val="auto"/>
          <w:highlight w:val="white"/>
        </w:rPr>
      </w:pPr>
      <w:r>
        <w:rPr>
          <w:color w:val="auto"/>
          <w:sz w:val="28"/>
        </w:rPr>
        <w:t>5.1. Расходы на проведение мероприятий, связанных с увековечением памяти погибших при защите Отчества, осуществляются за счет бюджетных и внебюджетных источников, в том числе за счет добровольных взносов и пожертвований юридических и физических лиц.</w:t>
      </w:r>
    </w:p>
    <w:p w:rsidR="00221838" w:rsidRDefault="00221838">
      <w:pPr>
        <w:pStyle w:val="af"/>
        <w:ind w:firstLine="567"/>
        <w:jc w:val="both"/>
        <w:rPr>
          <w:color w:val="auto"/>
          <w:sz w:val="28"/>
        </w:rPr>
      </w:pPr>
    </w:p>
    <w:p w:rsidR="00221838" w:rsidRDefault="00833197">
      <w:pPr>
        <w:pStyle w:val="af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6. Порядок сохранности и содержания мемориальных сооружений, увековечивающих память защитников Отечества</w:t>
      </w:r>
    </w:p>
    <w:p w:rsidR="00221838" w:rsidRDefault="00221838">
      <w:pPr>
        <w:pStyle w:val="af"/>
        <w:jc w:val="center"/>
        <w:rPr>
          <w:b/>
          <w:color w:val="auto"/>
          <w:sz w:val="28"/>
        </w:rPr>
      </w:pPr>
    </w:p>
    <w:p w:rsidR="00221838" w:rsidRDefault="00643C6B">
      <w:pPr>
        <w:pStyle w:val="a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6.1. Местная а</w:t>
      </w:r>
      <w:r w:rsidR="00833197">
        <w:rPr>
          <w:color w:val="auto"/>
          <w:sz w:val="28"/>
        </w:rPr>
        <w:t>дминистрация</w:t>
      </w:r>
      <w:r w:rsidRPr="00643C6B">
        <w:rPr>
          <w:rFonts w:eastAsia="SimSun, 宋体"/>
          <w:sz w:val="28"/>
          <w:szCs w:val="28"/>
          <w:lang w:eastAsia="zh-CN" w:bidi="hi-IN"/>
        </w:rPr>
        <w:t xml:space="preserve"> </w:t>
      </w:r>
      <w:r w:rsidRPr="006A3BB1">
        <w:rPr>
          <w:rFonts w:eastAsia="SimSun, 宋体"/>
          <w:sz w:val="28"/>
          <w:szCs w:val="28"/>
          <w:lang w:eastAsia="zh-CN" w:bidi="hi-IN"/>
        </w:rPr>
        <w:t xml:space="preserve">сельского поселения </w:t>
      </w:r>
      <w:r>
        <w:rPr>
          <w:rFonts w:eastAsia="SimSun, 宋体"/>
          <w:sz w:val="28"/>
          <w:szCs w:val="28"/>
          <w:lang w:eastAsia="zh-CN" w:bidi="hi-IN"/>
        </w:rPr>
        <w:t>Терекское</w:t>
      </w:r>
      <w:r>
        <w:rPr>
          <w:color w:val="auto"/>
          <w:sz w:val="28"/>
        </w:rPr>
        <w:t xml:space="preserve"> </w:t>
      </w:r>
      <w:r w:rsidR="00833197">
        <w:rPr>
          <w:color w:val="auto"/>
          <w:sz w:val="28"/>
        </w:rPr>
        <w:t>либо организации, на балансе которых находятся мемориальные сооружения обеспечивают их сохранность и содержание в надлежащем виде.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6.2. Демонтаж мемориальных сооружений и даль</w:t>
      </w:r>
      <w:r w:rsidR="00643C6B">
        <w:rPr>
          <w:color w:val="auto"/>
          <w:sz w:val="28"/>
        </w:rPr>
        <w:t>нейшее хранение осуществляется местной а</w:t>
      </w:r>
      <w:r>
        <w:rPr>
          <w:color w:val="auto"/>
          <w:sz w:val="28"/>
        </w:rPr>
        <w:t xml:space="preserve">дминистрацией </w:t>
      </w:r>
      <w:r w:rsidR="00643C6B" w:rsidRPr="006A3BB1">
        <w:rPr>
          <w:rFonts w:eastAsia="SimSun, 宋体"/>
          <w:sz w:val="28"/>
          <w:szCs w:val="28"/>
          <w:lang w:eastAsia="zh-CN" w:bidi="hi-IN"/>
        </w:rPr>
        <w:t xml:space="preserve">сельского поселения </w:t>
      </w:r>
      <w:r w:rsidR="00643C6B">
        <w:rPr>
          <w:rFonts w:eastAsia="SimSun, 宋体"/>
          <w:sz w:val="28"/>
          <w:szCs w:val="28"/>
          <w:lang w:eastAsia="zh-CN" w:bidi="hi-IN"/>
        </w:rPr>
        <w:t>Терекское</w:t>
      </w:r>
      <w:r w:rsidR="00643C6B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по решению комиссии по увековечению памяти защитников Отечества, в том числе погибших (умерших) участников специальной военной операции, на территории </w:t>
      </w:r>
      <w:r w:rsidR="00643C6B" w:rsidRPr="006A3BB1">
        <w:rPr>
          <w:rFonts w:eastAsia="SimSun, 宋体"/>
          <w:sz w:val="28"/>
          <w:szCs w:val="28"/>
          <w:lang w:eastAsia="zh-CN" w:bidi="hi-IN"/>
        </w:rPr>
        <w:t xml:space="preserve">сельского поселения </w:t>
      </w:r>
      <w:r w:rsidR="00643C6B">
        <w:rPr>
          <w:rFonts w:eastAsia="SimSun, 宋体"/>
          <w:sz w:val="28"/>
          <w:szCs w:val="28"/>
          <w:lang w:eastAsia="zh-CN" w:bidi="hi-IN"/>
        </w:rPr>
        <w:t>Терекское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6.4. Проведение инвентаризации мемо</w:t>
      </w:r>
      <w:r w:rsidR="00643C6B">
        <w:rPr>
          <w:color w:val="auto"/>
          <w:sz w:val="28"/>
        </w:rPr>
        <w:t>риальных сооружений проводится местной а</w:t>
      </w:r>
      <w:r>
        <w:rPr>
          <w:color w:val="auto"/>
          <w:sz w:val="28"/>
        </w:rPr>
        <w:t xml:space="preserve">дминистрацией </w:t>
      </w:r>
      <w:r w:rsidR="00643C6B" w:rsidRPr="006A3BB1">
        <w:rPr>
          <w:rFonts w:eastAsia="SimSun, 宋体"/>
          <w:sz w:val="28"/>
          <w:szCs w:val="28"/>
          <w:lang w:eastAsia="zh-CN" w:bidi="hi-IN"/>
        </w:rPr>
        <w:t xml:space="preserve">сельского поселения </w:t>
      </w:r>
      <w:r w:rsidR="00643C6B">
        <w:rPr>
          <w:rFonts w:eastAsia="SimSun, 宋体"/>
          <w:sz w:val="28"/>
          <w:szCs w:val="28"/>
          <w:lang w:eastAsia="zh-CN" w:bidi="hi-IN"/>
        </w:rPr>
        <w:t>Терекское</w:t>
      </w:r>
      <w:r w:rsidR="00643C6B">
        <w:rPr>
          <w:color w:val="auto"/>
          <w:sz w:val="28"/>
        </w:rPr>
        <w:t xml:space="preserve"> </w:t>
      </w:r>
      <w:r>
        <w:rPr>
          <w:color w:val="auto"/>
          <w:sz w:val="28"/>
        </w:rPr>
        <w:t>не реже одного раза в 5 (пять) лет. При этом составляется и ведется единый реестр мемориальных сооружений.</w:t>
      </w:r>
    </w:p>
    <w:p w:rsidR="00221838" w:rsidRDefault="00221838">
      <w:pPr>
        <w:pStyle w:val="af"/>
        <w:ind w:firstLine="709"/>
        <w:jc w:val="both"/>
        <w:rPr>
          <w:color w:val="auto"/>
          <w:sz w:val="28"/>
        </w:rPr>
      </w:pPr>
    </w:p>
    <w:p w:rsidR="00221838" w:rsidRDefault="00833197">
      <w:pPr>
        <w:pStyle w:val="af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7. Заключительные положения</w:t>
      </w:r>
    </w:p>
    <w:p w:rsidR="00221838" w:rsidRDefault="00221838">
      <w:pPr>
        <w:pStyle w:val="af"/>
        <w:jc w:val="center"/>
        <w:rPr>
          <w:b/>
          <w:color w:val="auto"/>
          <w:sz w:val="28"/>
        </w:rPr>
      </w:pPr>
    </w:p>
    <w:p w:rsidR="00221838" w:rsidRDefault="00833197">
      <w:pPr>
        <w:pStyle w:val="af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</w:rPr>
        <w:t xml:space="preserve">7.1. </w:t>
      </w:r>
      <w:r>
        <w:rPr>
          <w:color w:val="auto"/>
          <w:sz w:val="28"/>
          <w:highlight w:val="white"/>
        </w:rPr>
        <w:t>При реализации мероприятий по увековечению памяти защитников Отечества   учитываются следующие правила: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lastRenderedPageBreak/>
        <w:t>7.1.1. Сохранение и благоустройство воинских захоронений, а также обустройство отдельных территорий, исторически связанных с подвигами защитников Отечества (мемориальных зон) проводится постоянно после создания и постановки их на государственный учет.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>7.1.2. Участие в проведении поисковой работы, направленной на выявление неизвестных воинских захоронений и сведений о защитниках Отечества, проводится на постоянной основе совместно с органами и организациями, уполномоченными на проведение такой работы.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>7.1.3. Создание мемориальных сооружений проводится по отдельным планам (проектам) с учетом выделения финансовых средств.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>7.1.4. Создание выставок, экспозиций, посвященных подвигам защитников Отечества проводится на регулярной основе в дни праздничных и торжественных мероприятий, памятных дат, в том числе имеющих историческое значение.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>7.1.5. Присвоение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проводится без дублирования увековечения памяти одного защитника Отечества по различным категориям указанной формы увековечения памяти.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>7.1.6. Установка памятных знаков и табличек на зданиях и сооружениях, связанных с жизнью и деятельностью защитников Отечества, осуществляется не более одного знака на защитника Отечества (группу защитников Отечества).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>7.2. 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сооружения, как правило, не устанавливаются.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>7.3. На зданиях зрелищно-массового назначения мемориальные доски не устанавливаются.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>7.4. В надписях на надгробии погибших военнослужащих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изображается знак «Гвардия». Порядок и форма размещения государственных (ведомственных) наград и знака «Гвардия» на надгробиях и памятниках, как правило, определяется актом соответствующего органа.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>7.5. При установке мемориальных досок в общественных зданиях (в т.ч. образовательных организациях) в качестве основного материала рекомендуется использовать мрамор или гранит белого тона с нанесением надписей золотым цветом</w:t>
      </w:r>
      <w:r>
        <w:rPr>
          <w:color w:val="auto"/>
          <w:sz w:val="28"/>
        </w:rPr>
        <w:t>.</w:t>
      </w:r>
    </w:p>
    <w:p w:rsidR="00221838" w:rsidRDefault="00833197">
      <w:pPr>
        <w:pStyle w:val="af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lastRenderedPageBreak/>
        <w:t xml:space="preserve">7.6. Рекомендуется обустройство скверов, садов, аллей в рамках программ по благоустройству с дальнейшей установкой памятников, посвященным участникам специальной военной операции. На первом этапе возможно размещение фамилии, имени и отчества (при наличии) погибших из населенных пунктов </w:t>
      </w:r>
      <w:r w:rsidR="00643C6B" w:rsidRPr="006A3BB1">
        <w:rPr>
          <w:rFonts w:eastAsia="SimSun, 宋体"/>
          <w:sz w:val="28"/>
          <w:szCs w:val="28"/>
          <w:lang w:eastAsia="zh-CN" w:bidi="hi-IN"/>
        </w:rPr>
        <w:t xml:space="preserve">сельского поселения </w:t>
      </w:r>
      <w:r w:rsidR="00643C6B">
        <w:rPr>
          <w:rFonts w:eastAsia="SimSun, 宋体"/>
          <w:sz w:val="28"/>
          <w:szCs w:val="28"/>
          <w:lang w:eastAsia="zh-CN" w:bidi="hi-IN"/>
        </w:rPr>
        <w:t>Терекское</w:t>
      </w:r>
      <w:r w:rsidR="00643C6B"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на специальных Досках Доблести (по аналогии с размещением Почетных граждан), в дальнейшем с дополнением списка погибших.</w:t>
      </w:r>
    </w:p>
    <w:p w:rsidR="00221838" w:rsidRDefault="00221838">
      <w:pPr>
        <w:pStyle w:val="af"/>
        <w:ind w:firstLine="709"/>
        <w:jc w:val="both"/>
        <w:rPr>
          <w:color w:val="auto"/>
          <w:sz w:val="28"/>
          <w:highlight w:val="white"/>
        </w:rPr>
      </w:pPr>
    </w:p>
    <w:p w:rsidR="00221838" w:rsidRDefault="00833197">
      <w:pPr>
        <w:pStyle w:val="af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</w:rPr>
        <w:t>7.7. За причинение вреда мемориальным доскам и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памятного знака, виновные лица несут ответственность в соответствии с действующим законодательством.</w:t>
      </w:r>
    </w:p>
    <w:p w:rsidR="00221838" w:rsidRDefault="00221838">
      <w:pPr>
        <w:pStyle w:val="af"/>
        <w:jc w:val="both"/>
        <w:rPr>
          <w:color w:val="auto"/>
          <w:sz w:val="28"/>
        </w:rPr>
      </w:pPr>
    </w:p>
    <w:p w:rsidR="00221838" w:rsidRDefault="00833197">
      <w:pPr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</w:t>
      </w: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643C6B" w:rsidRDefault="00643C6B">
      <w:pPr>
        <w:jc w:val="both"/>
        <w:rPr>
          <w:color w:val="auto"/>
        </w:rPr>
      </w:pPr>
    </w:p>
    <w:p w:rsidR="00643C6B" w:rsidRDefault="00643C6B">
      <w:pPr>
        <w:jc w:val="both"/>
        <w:rPr>
          <w:color w:val="auto"/>
        </w:rPr>
      </w:pPr>
    </w:p>
    <w:p w:rsidR="00643C6B" w:rsidRDefault="00643C6B">
      <w:pPr>
        <w:jc w:val="both"/>
        <w:rPr>
          <w:color w:val="auto"/>
        </w:rPr>
      </w:pPr>
    </w:p>
    <w:p w:rsidR="00643C6B" w:rsidRDefault="00643C6B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643C6B" w:rsidRDefault="00643C6B" w:rsidP="00643C6B">
      <w:pPr>
        <w:jc w:val="right"/>
        <w:rPr>
          <w:color w:val="auto"/>
          <w:sz w:val="24"/>
        </w:rPr>
      </w:pPr>
      <w:r>
        <w:rPr>
          <w:color w:val="auto"/>
          <w:sz w:val="24"/>
        </w:rPr>
        <w:lastRenderedPageBreak/>
        <w:t>Приложение № 2 к постановлению</w:t>
      </w:r>
    </w:p>
    <w:p w:rsidR="00643C6B" w:rsidRDefault="00643C6B" w:rsidP="00643C6B">
      <w:pPr>
        <w:tabs>
          <w:tab w:val="center" w:pos="4875"/>
          <w:tab w:val="left" w:pos="8355"/>
        </w:tabs>
        <w:jc w:val="right"/>
        <w:rPr>
          <w:rFonts w:eastAsia="SimSun, 宋体"/>
          <w:sz w:val="24"/>
          <w:szCs w:val="24"/>
          <w:lang w:eastAsia="zh-CN" w:bidi="hi-IN"/>
        </w:rPr>
      </w:pPr>
      <w:r>
        <w:rPr>
          <w:color w:val="auto"/>
          <w:sz w:val="24"/>
        </w:rPr>
        <w:t xml:space="preserve">                                                                     </w:t>
      </w:r>
      <w:r w:rsidRPr="00CD0E1B">
        <w:rPr>
          <w:rFonts w:eastAsia="SimSun, 宋体"/>
          <w:sz w:val="24"/>
          <w:szCs w:val="24"/>
          <w:lang w:eastAsia="zh-CN" w:bidi="hi-IN"/>
        </w:rPr>
        <w:t xml:space="preserve">местная администрация </w:t>
      </w:r>
    </w:p>
    <w:p w:rsidR="00643C6B" w:rsidRPr="00CD0E1B" w:rsidRDefault="00643C6B" w:rsidP="00643C6B">
      <w:pPr>
        <w:tabs>
          <w:tab w:val="center" w:pos="4875"/>
          <w:tab w:val="left" w:pos="8355"/>
        </w:tabs>
        <w:jc w:val="right"/>
        <w:rPr>
          <w:rFonts w:eastAsia="SimSun, 宋体"/>
          <w:sz w:val="24"/>
          <w:szCs w:val="24"/>
          <w:lang w:eastAsia="zh-CN" w:bidi="hi-IN"/>
        </w:rPr>
      </w:pPr>
      <w:r w:rsidRPr="00CD0E1B">
        <w:rPr>
          <w:rFonts w:eastAsia="SimSun, 宋体"/>
          <w:sz w:val="24"/>
          <w:szCs w:val="24"/>
          <w:lang w:eastAsia="zh-CN" w:bidi="hi-IN"/>
        </w:rPr>
        <w:t xml:space="preserve">сельского поселения Терекское </w:t>
      </w:r>
    </w:p>
    <w:p w:rsidR="00643C6B" w:rsidRDefault="00643C6B" w:rsidP="00643C6B">
      <w:pPr>
        <w:tabs>
          <w:tab w:val="center" w:pos="4875"/>
          <w:tab w:val="left" w:pos="8355"/>
        </w:tabs>
        <w:jc w:val="right"/>
        <w:rPr>
          <w:color w:val="auto"/>
          <w:sz w:val="24"/>
          <w:u w:val="single"/>
        </w:rPr>
      </w:pPr>
      <w:r>
        <w:rPr>
          <w:color w:val="auto"/>
          <w:sz w:val="24"/>
          <w:u w:val="single"/>
        </w:rPr>
        <w:t xml:space="preserve">от .2026 № </w:t>
      </w:r>
    </w:p>
    <w:p w:rsidR="00221838" w:rsidRDefault="00221838">
      <w:pPr>
        <w:jc w:val="right"/>
        <w:rPr>
          <w:color w:val="auto"/>
        </w:rPr>
      </w:pPr>
    </w:p>
    <w:p w:rsidR="00221838" w:rsidRDefault="00833197">
      <w:pPr>
        <w:jc w:val="center"/>
        <w:rPr>
          <w:color w:val="auto"/>
        </w:rPr>
      </w:pPr>
      <w:r>
        <w:rPr>
          <w:color w:val="auto"/>
        </w:rPr>
        <w:t>СОСТАВ</w:t>
      </w:r>
    </w:p>
    <w:p w:rsidR="00221838" w:rsidRDefault="00833197">
      <w:pPr>
        <w:jc w:val="center"/>
        <w:rPr>
          <w:color w:val="auto"/>
        </w:rPr>
      </w:pPr>
      <w:r>
        <w:rPr>
          <w:color w:val="auto"/>
        </w:rPr>
        <w:t xml:space="preserve">Комиссии по </w:t>
      </w:r>
      <w:bookmarkStart w:id="0" w:name="_Hlk219461105"/>
      <w:r>
        <w:rPr>
          <w:color w:val="auto"/>
        </w:rPr>
        <w:t>увековечению памяти погибших при защите Отечества, в том числе погибших (умерших) участников специальной военной операции,</w:t>
      </w:r>
    </w:p>
    <w:p w:rsidR="00221838" w:rsidRDefault="00833197" w:rsidP="00643C6B">
      <w:pPr>
        <w:jc w:val="center"/>
        <w:rPr>
          <w:color w:val="auto"/>
        </w:rPr>
      </w:pPr>
      <w:r>
        <w:rPr>
          <w:color w:val="auto"/>
        </w:rPr>
        <w:t xml:space="preserve"> на территории </w:t>
      </w:r>
      <w:bookmarkEnd w:id="0"/>
      <w:r w:rsidR="00643C6B">
        <w:rPr>
          <w:color w:val="auto"/>
        </w:rPr>
        <w:t>сельского поселения Терекское</w:t>
      </w:r>
    </w:p>
    <w:p w:rsidR="00221838" w:rsidRDefault="00221838">
      <w:pPr>
        <w:jc w:val="center"/>
        <w:rPr>
          <w:color w:val="auto"/>
        </w:rPr>
      </w:pPr>
    </w:p>
    <w:p w:rsidR="00221838" w:rsidRDefault="00221838">
      <w:pPr>
        <w:shd w:val="clear" w:color="auto" w:fill="FFFFFF"/>
        <w:rPr>
          <w:rFonts w:ascii="Helvetica" w:hAnsi="Helvetica"/>
          <w:color w:val="34343C"/>
          <w:sz w:val="23"/>
          <w:szCs w:val="23"/>
        </w:rPr>
      </w:pPr>
    </w:p>
    <w:tbl>
      <w:tblPr>
        <w:tblStyle w:val="afd"/>
        <w:tblW w:w="8926" w:type="dxa"/>
        <w:tblLayout w:type="fixed"/>
        <w:tblLook w:val="04A0"/>
      </w:tblPr>
      <w:tblGrid>
        <w:gridCol w:w="3823"/>
        <w:gridCol w:w="5103"/>
      </w:tblGrid>
      <w:tr w:rsidR="00221838" w:rsidTr="003B1F20">
        <w:tc>
          <w:tcPr>
            <w:tcW w:w="3823" w:type="dxa"/>
          </w:tcPr>
          <w:p w:rsidR="00221838" w:rsidRDefault="003B1F2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Ханиев Заурбек Суханбекович</w:t>
            </w:r>
          </w:p>
        </w:tc>
        <w:tc>
          <w:tcPr>
            <w:tcW w:w="5103" w:type="dxa"/>
          </w:tcPr>
          <w:p w:rsidR="00221838" w:rsidRDefault="00833197">
            <w:pPr>
              <w:widowControl w:val="0"/>
              <w:shd w:val="clear" w:color="auto" w:fill="FFFFFF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Руководитель рабочей группы, глава </w:t>
            </w:r>
            <w:r w:rsidR="003B1F20">
              <w:rPr>
                <w:color w:val="auto"/>
                <w:szCs w:val="28"/>
              </w:rPr>
              <w:t>м</w:t>
            </w:r>
            <w:r w:rsidR="00CD0E1B">
              <w:rPr>
                <w:color w:val="auto"/>
                <w:szCs w:val="28"/>
              </w:rPr>
              <w:t>естной администрации сельского поселения Терекское</w:t>
            </w:r>
          </w:p>
          <w:p w:rsidR="00221838" w:rsidRDefault="00221838">
            <w:pPr>
              <w:widowControl w:val="0"/>
              <w:jc w:val="center"/>
              <w:rPr>
                <w:color w:val="auto"/>
                <w:szCs w:val="28"/>
              </w:rPr>
            </w:pPr>
          </w:p>
        </w:tc>
      </w:tr>
      <w:tr w:rsidR="00221838" w:rsidTr="003B1F20">
        <w:tc>
          <w:tcPr>
            <w:tcW w:w="3823" w:type="dxa"/>
          </w:tcPr>
          <w:p w:rsidR="00221838" w:rsidRDefault="003B1F2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Ханиев Жангери Хаутиевич</w:t>
            </w:r>
          </w:p>
        </w:tc>
        <w:tc>
          <w:tcPr>
            <w:tcW w:w="5103" w:type="dxa"/>
          </w:tcPr>
          <w:p w:rsidR="00221838" w:rsidRDefault="00833197">
            <w:pPr>
              <w:widowControl w:val="0"/>
              <w:shd w:val="clear" w:color="auto" w:fill="FFFFFF"/>
              <w:jc w:val="center"/>
              <w:rPr>
                <w:color w:val="auto"/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Секретарь рабочей группы  - </w:t>
            </w:r>
            <w:r w:rsidR="003B1F20">
              <w:rPr>
                <w:szCs w:val="28"/>
                <w:shd w:val="clear" w:color="auto" w:fill="FFFFFF"/>
              </w:rPr>
              <w:t>инженер-землеустроитель</w:t>
            </w:r>
            <w:r>
              <w:rPr>
                <w:color w:val="auto"/>
                <w:szCs w:val="28"/>
              </w:rPr>
              <w:t xml:space="preserve"> </w:t>
            </w:r>
            <w:r w:rsidR="003B1F20">
              <w:rPr>
                <w:color w:val="auto"/>
                <w:szCs w:val="28"/>
              </w:rPr>
              <w:t>м</w:t>
            </w:r>
            <w:r w:rsidR="00CD0E1B">
              <w:rPr>
                <w:color w:val="auto"/>
                <w:szCs w:val="28"/>
              </w:rPr>
              <w:t>естной администрации сельского поселения Терекское</w:t>
            </w:r>
          </w:p>
        </w:tc>
      </w:tr>
      <w:tr w:rsidR="00221838" w:rsidTr="003B1F20">
        <w:tc>
          <w:tcPr>
            <w:tcW w:w="3823" w:type="dxa"/>
          </w:tcPr>
          <w:p w:rsidR="00221838" w:rsidRDefault="003B1F2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Хапова Юлия Абузедовна</w:t>
            </w:r>
          </w:p>
        </w:tc>
        <w:tc>
          <w:tcPr>
            <w:tcW w:w="5103" w:type="dxa"/>
          </w:tcPr>
          <w:p w:rsidR="00221838" w:rsidRDefault="003B1F20" w:rsidP="003B1F20">
            <w:pPr>
              <w:widowControl w:val="0"/>
              <w:shd w:val="clear" w:color="auto" w:fill="FFFFFF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Член комиссии - специалист</w:t>
            </w:r>
            <w:r w:rsidR="00833197">
              <w:rPr>
                <w:color w:val="auto"/>
                <w:szCs w:val="28"/>
              </w:rPr>
              <w:t xml:space="preserve"> ВУС</w:t>
            </w:r>
            <w:r>
              <w:rPr>
                <w:color w:val="auto"/>
                <w:szCs w:val="28"/>
              </w:rPr>
              <w:t xml:space="preserve"> местной администрации сельского поселения Терекское</w:t>
            </w:r>
            <w:r w:rsidR="00833197">
              <w:rPr>
                <w:color w:val="auto"/>
                <w:szCs w:val="28"/>
              </w:rPr>
              <w:t xml:space="preserve"> </w:t>
            </w:r>
          </w:p>
        </w:tc>
      </w:tr>
      <w:tr w:rsidR="00221838" w:rsidTr="003B1F20">
        <w:trPr>
          <w:trHeight w:val="1543"/>
        </w:trPr>
        <w:tc>
          <w:tcPr>
            <w:tcW w:w="3823" w:type="dxa"/>
          </w:tcPr>
          <w:p w:rsidR="00221838" w:rsidRDefault="003B1F2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Макоев Анзор Михайлович</w:t>
            </w:r>
          </w:p>
        </w:tc>
        <w:tc>
          <w:tcPr>
            <w:tcW w:w="5103" w:type="dxa"/>
          </w:tcPr>
          <w:p w:rsidR="00221838" w:rsidRDefault="003B1F20">
            <w:pPr>
              <w:widowControl w:val="0"/>
              <w:shd w:val="clear" w:color="auto" w:fill="FFFFFF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Член комиссии -  ведущий специалист</w:t>
            </w:r>
            <w:r w:rsidR="00833197">
              <w:rPr>
                <w:color w:val="auto"/>
                <w:szCs w:val="28"/>
              </w:rPr>
              <w:t xml:space="preserve"> по работе с молодежью, физической культуре и спорту</w:t>
            </w:r>
          </w:p>
        </w:tc>
      </w:tr>
    </w:tbl>
    <w:p w:rsidR="00221838" w:rsidRDefault="00221838">
      <w:pPr>
        <w:jc w:val="center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3B1F20" w:rsidRDefault="003B1F20">
      <w:pPr>
        <w:jc w:val="both"/>
        <w:rPr>
          <w:color w:val="auto"/>
        </w:rPr>
      </w:pPr>
    </w:p>
    <w:p w:rsidR="003B1F20" w:rsidRDefault="003B1F20">
      <w:pPr>
        <w:jc w:val="both"/>
        <w:rPr>
          <w:color w:val="auto"/>
        </w:rPr>
      </w:pPr>
    </w:p>
    <w:p w:rsidR="003B1F20" w:rsidRDefault="003B1F20">
      <w:pPr>
        <w:jc w:val="both"/>
        <w:rPr>
          <w:color w:val="auto"/>
        </w:rPr>
      </w:pPr>
    </w:p>
    <w:p w:rsidR="003B1F20" w:rsidRDefault="003B1F20">
      <w:pPr>
        <w:jc w:val="both"/>
        <w:rPr>
          <w:color w:val="auto"/>
        </w:rPr>
      </w:pPr>
    </w:p>
    <w:p w:rsidR="003B1F20" w:rsidRDefault="003B1F20">
      <w:pPr>
        <w:jc w:val="both"/>
        <w:rPr>
          <w:color w:val="auto"/>
        </w:rPr>
      </w:pPr>
    </w:p>
    <w:p w:rsidR="003B1F20" w:rsidRDefault="003B1F20">
      <w:pPr>
        <w:jc w:val="both"/>
        <w:rPr>
          <w:color w:val="auto"/>
        </w:rPr>
      </w:pPr>
    </w:p>
    <w:p w:rsidR="003B1F20" w:rsidRDefault="003B1F20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ind w:firstLine="709"/>
        <w:jc w:val="both"/>
        <w:rPr>
          <w:color w:val="auto"/>
          <w:spacing w:val="-1"/>
        </w:rPr>
      </w:pPr>
    </w:p>
    <w:p w:rsidR="00221838" w:rsidRDefault="00221838">
      <w:pPr>
        <w:jc w:val="both"/>
        <w:rPr>
          <w:color w:val="auto"/>
        </w:rPr>
      </w:pPr>
    </w:p>
    <w:p w:rsidR="00643C6B" w:rsidRDefault="00643C6B">
      <w:pPr>
        <w:jc w:val="both"/>
        <w:rPr>
          <w:color w:val="auto"/>
        </w:rPr>
      </w:pPr>
    </w:p>
    <w:p w:rsidR="00221838" w:rsidRDefault="00833197">
      <w:pPr>
        <w:tabs>
          <w:tab w:val="left" w:pos="6326"/>
        </w:tabs>
        <w:jc w:val="right"/>
        <w:rPr>
          <w:color w:val="auto"/>
          <w:sz w:val="20"/>
        </w:rPr>
      </w:pPr>
      <w:r>
        <w:rPr>
          <w:color w:val="auto"/>
        </w:rPr>
        <w:lastRenderedPageBreak/>
        <w:tab/>
      </w:r>
      <w:bookmarkStart w:id="1" w:name="_Hlk214629270"/>
      <w:r>
        <w:rPr>
          <w:color w:val="auto"/>
          <w:sz w:val="20"/>
          <w:lang w:eastAsia="en-US"/>
        </w:rPr>
        <w:t xml:space="preserve">Приложение№ </w:t>
      </w:r>
      <w:r w:rsidR="003B1F20">
        <w:rPr>
          <w:color w:val="auto"/>
          <w:sz w:val="20"/>
          <w:lang w:eastAsia="en-US"/>
        </w:rPr>
        <w:t xml:space="preserve">3 </w:t>
      </w:r>
      <w:r>
        <w:rPr>
          <w:color w:val="auto"/>
          <w:spacing w:val="-13"/>
          <w:sz w:val="20"/>
          <w:lang w:eastAsia="en-US"/>
        </w:rPr>
        <w:t xml:space="preserve">к </w:t>
      </w:r>
      <w:r>
        <w:rPr>
          <w:color w:val="auto"/>
          <w:sz w:val="20"/>
        </w:rPr>
        <w:t xml:space="preserve">порядку увековечения памяти погибших </w:t>
      </w:r>
    </w:p>
    <w:p w:rsidR="00221838" w:rsidRDefault="00833197">
      <w:pPr>
        <w:tabs>
          <w:tab w:val="left" w:pos="6326"/>
        </w:tabs>
        <w:jc w:val="right"/>
        <w:rPr>
          <w:color w:val="auto"/>
          <w:sz w:val="20"/>
        </w:rPr>
      </w:pPr>
      <w:r>
        <w:rPr>
          <w:color w:val="auto"/>
          <w:sz w:val="20"/>
        </w:rPr>
        <w:t>при защите Отечества, в том числе</w:t>
      </w:r>
    </w:p>
    <w:p w:rsidR="00221838" w:rsidRDefault="00833197">
      <w:pPr>
        <w:tabs>
          <w:tab w:val="left" w:pos="6326"/>
        </w:tabs>
        <w:jc w:val="right"/>
        <w:rPr>
          <w:color w:val="auto"/>
          <w:sz w:val="20"/>
        </w:rPr>
      </w:pPr>
      <w:r>
        <w:rPr>
          <w:color w:val="auto"/>
          <w:sz w:val="20"/>
        </w:rPr>
        <w:t xml:space="preserve"> погибших (умерших) участников</w:t>
      </w:r>
    </w:p>
    <w:p w:rsidR="00221838" w:rsidRDefault="00833197">
      <w:pPr>
        <w:tabs>
          <w:tab w:val="left" w:pos="6326"/>
        </w:tabs>
        <w:jc w:val="right"/>
        <w:rPr>
          <w:color w:val="auto"/>
          <w:sz w:val="20"/>
        </w:rPr>
      </w:pPr>
      <w:r>
        <w:rPr>
          <w:color w:val="auto"/>
          <w:sz w:val="20"/>
        </w:rPr>
        <w:t xml:space="preserve"> специальной военной операции, на территории</w:t>
      </w:r>
    </w:p>
    <w:p w:rsidR="00643C6B" w:rsidRPr="00AD59D0" w:rsidRDefault="00833197" w:rsidP="00643C6B">
      <w:pPr>
        <w:tabs>
          <w:tab w:val="center" w:pos="4875"/>
          <w:tab w:val="left" w:pos="8355"/>
        </w:tabs>
        <w:jc w:val="right"/>
        <w:rPr>
          <w:rFonts w:eastAsia="SimSun, 宋体"/>
          <w:sz w:val="20"/>
          <w:lang w:eastAsia="zh-CN" w:bidi="hi-IN"/>
        </w:rPr>
      </w:pPr>
      <w:r w:rsidRPr="00AD59D0">
        <w:rPr>
          <w:color w:val="auto"/>
          <w:sz w:val="20"/>
        </w:rPr>
        <w:t xml:space="preserve"> </w:t>
      </w:r>
      <w:bookmarkStart w:id="2" w:name="_Hlk214629175"/>
      <w:bookmarkEnd w:id="1"/>
      <w:r w:rsidR="00643C6B" w:rsidRPr="00AD59D0">
        <w:rPr>
          <w:rFonts w:eastAsia="SimSun, 宋体"/>
          <w:sz w:val="20"/>
          <w:lang w:eastAsia="zh-CN" w:bidi="hi-IN"/>
        </w:rPr>
        <w:t xml:space="preserve">сельского поселения Терекское </w:t>
      </w:r>
    </w:p>
    <w:p w:rsidR="00643C6B" w:rsidRDefault="00643C6B" w:rsidP="00643C6B">
      <w:pPr>
        <w:tabs>
          <w:tab w:val="left" w:pos="6326"/>
        </w:tabs>
        <w:jc w:val="right"/>
        <w:rPr>
          <w:color w:val="auto"/>
          <w:sz w:val="24"/>
          <w:szCs w:val="24"/>
          <w:lang w:eastAsia="en-US"/>
        </w:rPr>
      </w:pPr>
    </w:p>
    <w:p w:rsidR="00643C6B" w:rsidRPr="00CD0E1B" w:rsidRDefault="00833197" w:rsidP="00643C6B">
      <w:pPr>
        <w:tabs>
          <w:tab w:val="center" w:pos="4875"/>
          <w:tab w:val="left" w:pos="8355"/>
        </w:tabs>
        <w:jc w:val="center"/>
        <w:rPr>
          <w:rFonts w:eastAsia="SimSun, 宋体"/>
          <w:sz w:val="24"/>
          <w:szCs w:val="24"/>
          <w:lang w:eastAsia="zh-CN" w:bidi="hi-IN"/>
        </w:rPr>
      </w:pPr>
      <w:r>
        <w:rPr>
          <w:color w:val="auto"/>
          <w:sz w:val="24"/>
          <w:szCs w:val="24"/>
          <w:lang w:eastAsia="en-US"/>
        </w:rPr>
        <w:t xml:space="preserve">В комиссию по </w:t>
      </w:r>
      <w:bookmarkEnd w:id="2"/>
      <w:r>
        <w:rPr>
          <w:color w:val="auto"/>
          <w:sz w:val="24"/>
          <w:szCs w:val="24"/>
          <w:lang w:eastAsia="en-US"/>
        </w:rPr>
        <w:t xml:space="preserve">увековечению памяти погибших при защите Отечества, в том числе погибших (умерших) участников специальной военной операции, на территории </w:t>
      </w:r>
      <w:r w:rsidR="00643C6B" w:rsidRPr="00CD0E1B">
        <w:rPr>
          <w:rFonts w:eastAsia="SimSun, 宋体"/>
          <w:sz w:val="24"/>
          <w:szCs w:val="24"/>
          <w:lang w:eastAsia="zh-CN" w:bidi="hi-IN"/>
        </w:rPr>
        <w:t>сельского поселения Терекское</w:t>
      </w:r>
    </w:p>
    <w:p w:rsidR="00221838" w:rsidRDefault="00221838" w:rsidP="00643C6B">
      <w:pPr>
        <w:tabs>
          <w:tab w:val="left" w:pos="6326"/>
        </w:tabs>
        <w:jc w:val="right"/>
        <w:rPr>
          <w:color w:val="auto"/>
          <w:sz w:val="24"/>
          <w:szCs w:val="24"/>
          <w:lang w:eastAsia="en-US"/>
        </w:rPr>
      </w:pPr>
    </w:p>
    <w:p w:rsidR="00221838" w:rsidRDefault="00833197">
      <w:pPr>
        <w:widowControl w:val="0"/>
        <w:spacing w:before="246"/>
        <w:ind w:left="5134" w:right="402"/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pacing w:val="-10"/>
          <w:sz w:val="22"/>
          <w:szCs w:val="22"/>
          <w:lang w:eastAsia="en-US"/>
        </w:rPr>
        <w:t>___________________________________</w:t>
      </w:r>
    </w:p>
    <w:p w:rsidR="00221838" w:rsidRDefault="00833197">
      <w:pPr>
        <w:widowControl w:val="0"/>
        <w:ind w:right="-850"/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pacing w:val="-5"/>
          <w:sz w:val="22"/>
          <w:szCs w:val="22"/>
          <w:lang w:eastAsia="en-US"/>
        </w:rPr>
        <w:t xml:space="preserve">                                                                               ФИО</w:t>
      </w:r>
    </w:p>
    <w:p w:rsidR="00221838" w:rsidRDefault="00833197">
      <w:pPr>
        <w:widowControl w:val="0"/>
        <w:tabs>
          <w:tab w:val="left" w:pos="8907"/>
        </w:tabs>
        <w:ind w:left="5127"/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z w:val="24"/>
          <w:szCs w:val="24"/>
          <w:lang w:eastAsia="en-US"/>
        </w:rPr>
        <w:t>проживающего по адресу:</w:t>
      </w:r>
      <w:r>
        <w:rPr>
          <w:color w:val="auto"/>
          <w:sz w:val="22"/>
          <w:szCs w:val="22"/>
          <w:lang w:eastAsia="en-US"/>
        </w:rPr>
        <w:t xml:space="preserve"> </w:t>
      </w:r>
      <w:r>
        <w:rPr>
          <w:color w:val="auto"/>
          <w:sz w:val="22"/>
          <w:szCs w:val="22"/>
          <w:u w:val="single"/>
          <w:lang w:eastAsia="en-US"/>
        </w:rPr>
        <w:tab/>
        <w:t>_</w:t>
      </w:r>
    </w:p>
    <w:p w:rsidR="00221838" w:rsidRDefault="00221838">
      <w:pPr>
        <w:widowControl w:val="0"/>
        <w:spacing w:before="4"/>
        <w:jc w:val="center"/>
        <w:rPr>
          <w:color w:val="auto"/>
          <w:sz w:val="19"/>
          <w:szCs w:val="28"/>
          <w:lang w:eastAsia="en-US"/>
        </w:rPr>
      </w:pPr>
    </w:p>
    <w:p w:rsidR="00221838" w:rsidRDefault="00221838">
      <w:pPr>
        <w:widowControl w:val="0"/>
        <w:spacing w:before="5"/>
        <w:jc w:val="center"/>
        <w:rPr>
          <w:color w:val="auto"/>
          <w:sz w:val="19"/>
          <w:szCs w:val="28"/>
          <w:lang w:eastAsia="en-US"/>
        </w:rPr>
      </w:pPr>
    </w:p>
    <w:p w:rsidR="00221838" w:rsidRDefault="00221838">
      <w:pPr>
        <w:widowControl w:val="0"/>
        <w:spacing w:before="7"/>
        <w:rPr>
          <w:color w:val="auto"/>
          <w:sz w:val="19"/>
          <w:szCs w:val="28"/>
          <w:lang w:eastAsia="en-US"/>
        </w:rPr>
      </w:pPr>
    </w:p>
    <w:p w:rsidR="00221838" w:rsidRDefault="00833197">
      <w:pPr>
        <w:widowControl w:val="0"/>
        <w:tabs>
          <w:tab w:val="left" w:pos="7886"/>
          <w:tab w:val="left" w:pos="9304"/>
        </w:tabs>
        <w:ind w:left="5782" w:right="136" w:hanging="660"/>
        <w:jc w:val="center"/>
        <w:rPr>
          <w:color w:val="auto"/>
          <w:sz w:val="20"/>
          <w:lang w:eastAsia="en-US"/>
        </w:rPr>
      </w:pPr>
      <w:r>
        <w:rPr>
          <w:color w:val="auto"/>
          <w:sz w:val="20"/>
          <w:lang w:eastAsia="en-US"/>
        </w:rPr>
        <w:t>(прописка</w:t>
      </w:r>
      <w:r>
        <w:rPr>
          <w:color w:val="auto"/>
          <w:spacing w:val="-7"/>
          <w:sz w:val="20"/>
          <w:lang w:eastAsia="en-US"/>
        </w:rPr>
        <w:t xml:space="preserve"> </w:t>
      </w:r>
      <w:r>
        <w:rPr>
          <w:color w:val="auto"/>
          <w:sz w:val="20"/>
          <w:lang w:eastAsia="en-US"/>
        </w:rPr>
        <w:t>и</w:t>
      </w:r>
      <w:r>
        <w:rPr>
          <w:color w:val="auto"/>
          <w:spacing w:val="-8"/>
          <w:sz w:val="20"/>
          <w:lang w:eastAsia="en-US"/>
        </w:rPr>
        <w:t xml:space="preserve"> </w:t>
      </w:r>
      <w:r>
        <w:rPr>
          <w:color w:val="auto"/>
          <w:sz w:val="20"/>
          <w:lang w:eastAsia="en-US"/>
        </w:rPr>
        <w:t>фактический</w:t>
      </w:r>
      <w:r>
        <w:rPr>
          <w:color w:val="auto"/>
          <w:spacing w:val="-10"/>
          <w:sz w:val="20"/>
          <w:lang w:eastAsia="en-US"/>
        </w:rPr>
        <w:t xml:space="preserve"> </w:t>
      </w:r>
      <w:r>
        <w:rPr>
          <w:color w:val="auto"/>
          <w:sz w:val="20"/>
          <w:lang w:eastAsia="en-US"/>
        </w:rPr>
        <w:t>адрес</w:t>
      </w:r>
      <w:r>
        <w:rPr>
          <w:color w:val="auto"/>
          <w:spacing w:val="-8"/>
          <w:sz w:val="20"/>
          <w:lang w:eastAsia="en-US"/>
        </w:rPr>
        <w:t xml:space="preserve"> </w:t>
      </w:r>
      <w:r>
        <w:rPr>
          <w:color w:val="auto"/>
          <w:sz w:val="20"/>
          <w:lang w:eastAsia="en-US"/>
        </w:rPr>
        <w:t>проживания)</w:t>
      </w:r>
    </w:p>
    <w:p w:rsidR="00221838" w:rsidRDefault="00833197">
      <w:pPr>
        <w:widowControl w:val="0"/>
        <w:tabs>
          <w:tab w:val="left" w:pos="7886"/>
          <w:tab w:val="left" w:pos="9304"/>
        </w:tabs>
        <w:ind w:left="5782" w:right="136" w:hanging="660"/>
        <w:jc w:val="center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паспорт: серия </w:t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>,</w:t>
      </w:r>
      <w:r>
        <w:rPr>
          <w:color w:val="auto"/>
          <w:spacing w:val="-5"/>
          <w:sz w:val="24"/>
          <w:szCs w:val="24"/>
          <w:lang w:eastAsia="en-US"/>
        </w:rPr>
        <w:t xml:space="preserve"> </w:t>
      </w:r>
      <w:r>
        <w:rPr>
          <w:color w:val="auto"/>
          <w:spacing w:val="-10"/>
          <w:sz w:val="24"/>
          <w:szCs w:val="24"/>
          <w:lang w:eastAsia="en-US"/>
        </w:rPr>
        <w:t>№</w:t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pacing w:val="-10"/>
          <w:sz w:val="24"/>
          <w:szCs w:val="24"/>
          <w:lang w:eastAsia="en-US"/>
        </w:rPr>
        <w:t>,</w:t>
      </w:r>
    </w:p>
    <w:p w:rsidR="00221838" w:rsidRDefault="00833197">
      <w:pPr>
        <w:widowControl w:val="0"/>
        <w:tabs>
          <w:tab w:val="left" w:pos="9411"/>
        </w:tabs>
        <w:spacing w:line="248" w:lineRule="exact"/>
        <w:ind w:left="5143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4"/>
          <w:szCs w:val="24"/>
          <w:lang w:eastAsia="en-US"/>
        </w:rPr>
        <w:t>выдан:</w:t>
      </w:r>
      <w:r>
        <w:rPr>
          <w:color w:val="auto"/>
          <w:sz w:val="22"/>
          <w:szCs w:val="22"/>
          <w:lang w:eastAsia="en-US"/>
        </w:rPr>
        <w:t xml:space="preserve"> </w:t>
      </w:r>
      <w:r>
        <w:rPr>
          <w:color w:val="auto"/>
          <w:sz w:val="22"/>
          <w:szCs w:val="22"/>
          <w:u w:val="single"/>
          <w:lang w:eastAsia="en-US"/>
        </w:rPr>
        <w:tab/>
      </w:r>
    </w:p>
    <w:p w:rsidR="00221838" w:rsidRDefault="00833197">
      <w:pPr>
        <w:widowControl w:val="0"/>
        <w:ind w:left="5102" w:right="137"/>
        <w:jc w:val="center"/>
        <w:rPr>
          <w:color w:val="auto"/>
          <w:sz w:val="24"/>
          <w:szCs w:val="24"/>
          <w:lang w:eastAsia="en-US"/>
        </w:rPr>
      </w:pPr>
      <w:r>
        <w:rPr>
          <w:color w:val="auto"/>
          <w:sz w:val="20"/>
          <w:lang w:eastAsia="en-US"/>
        </w:rPr>
        <w:t>(кем,</w:t>
      </w:r>
      <w:r>
        <w:rPr>
          <w:color w:val="auto"/>
          <w:spacing w:val="-10"/>
          <w:sz w:val="20"/>
          <w:lang w:eastAsia="en-US"/>
        </w:rPr>
        <w:t xml:space="preserve"> </w:t>
      </w:r>
      <w:r>
        <w:rPr>
          <w:color w:val="auto"/>
          <w:sz w:val="20"/>
          <w:lang w:eastAsia="en-US"/>
        </w:rPr>
        <w:t>дата</w:t>
      </w:r>
      <w:r>
        <w:rPr>
          <w:color w:val="auto"/>
          <w:spacing w:val="-7"/>
          <w:sz w:val="20"/>
          <w:lang w:eastAsia="en-US"/>
        </w:rPr>
        <w:t xml:space="preserve"> </w:t>
      </w:r>
      <w:r>
        <w:rPr>
          <w:color w:val="auto"/>
          <w:sz w:val="20"/>
          <w:lang w:eastAsia="en-US"/>
        </w:rPr>
        <w:t>выдачи,</w:t>
      </w:r>
      <w:r>
        <w:rPr>
          <w:color w:val="auto"/>
          <w:spacing w:val="-10"/>
          <w:sz w:val="20"/>
          <w:lang w:eastAsia="en-US"/>
        </w:rPr>
        <w:t xml:space="preserve"> </w:t>
      </w:r>
      <w:r>
        <w:rPr>
          <w:color w:val="auto"/>
          <w:sz w:val="20"/>
          <w:lang w:eastAsia="en-US"/>
        </w:rPr>
        <w:t>код</w:t>
      </w:r>
      <w:r>
        <w:rPr>
          <w:color w:val="auto"/>
          <w:spacing w:val="-7"/>
          <w:sz w:val="20"/>
          <w:lang w:eastAsia="en-US"/>
        </w:rPr>
        <w:t xml:space="preserve"> </w:t>
      </w:r>
      <w:r>
        <w:rPr>
          <w:color w:val="auto"/>
          <w:sz w:val="20"/>
          <w:lang w:eastAsia="en-US"/>
        </w:rPr>
        <w:t xml:space="preserve">подразделения) </w:t>
      </w:r>
      <w:r>
        <w:rPr>
          <w:color w:val="auto"/>
          <w:sz w:val="24"/>
          <w:szCs w:val="24"/>
          <w:lang w:eastAsia="en-US"/>
        </w:rPr>
        <w:t xml:space="preserve">копия паспорта прилагается в обязательном </w:t>
      </w:r>
      <w:r>
        <w:rPr>
          <w:color w:val="auto"/>
          <w:spacing w:val="-2"/>
          <w:sz w:val="24"/>
          <w:szCs w:val="24"/>
          <w:lang w:eastAsia="en-US"/>
        </w:rPr>
        <w:t>порядке</w:t>
      </w:r>
    </w:p>
    <w:p w:rsidR="00221838" w:rsidRDefault="00833197">
      <w:pPr>
        <w:widowControl w:val="0"/>
        <w:tabs>
          <w:tab w:val="left" w:pos="9039"/>
        </w:tabs>
        <w:ind w:left="5050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4"/>
          <w:szCs w:val="24"/>
          <w:lang w:eastAsia="en-US"/>
        </w:rPr>
        <w:t>контактные данные:</w:t>
      </w:r>
      <w:r>
        <w:rPr>
          <w:color w:val="auto"/>
          <w:sz w:val="22"/>
          <w:szCs w:val="22"/>
          <w:lang w:eastAsia="en-US"/>
        </w:rPr>
        <w:t xml:space="preserve"> </w:t>
      </w:r>
      <w:r>
        <w:rPr>
          <w:color w:val="auto"/>
          <w:sz w:val="22"/>
          <w:szCs w:val="22"/>
          <w:u w:val="single"/>
          <w:lang w:eastAsia="en-US"/>
        </w:rPr>
        <w:tab/>
      </w:r>
    </w:p>
    <w:p w:rsidR="00221838" w:rsidRDefault="00221838">
      <w:pPr>
        <w:widowControl w:val="0"/>
        <w:spacing w:before="5"/>
        <w:rPr>
          <w:color w:val="auto"/>
          <w:sz w:val="19"/>
          <w:szCs w:val="28"/>
          <w:lang w:eastAsia="en-US"/>
        </w:rPr>
      </w:pPr>
    </w:p>
    <w:p w:rsidR="00221838" w:rsidRDefault="00833197">
      <w:pPr>
        <w:widowControl w:val="0"/>
        <w:spacing w:before="1"/>
        <w:ind w:right="-141"/>
        <w:jc w:val="center"/>
        <w:rPr>
          <w:color w:val="auto"/>
          <w:sz w:val="20"/>
          <w:lang w:eastAsia="en-US"/>
        </w:rPr>
      </w:pPr>
      <w:r>
        <w:rPr>
          <w:color w:val="auto"/>
          <w:sz w:val="20"/>
          <w:lang w:eastAsia="en-US"/>
        </w:rPr>
        <w:t xml:space="preserve">                                                                                                         (номер</w:t>
      </w:r>
      <w:r>
        <w:rPr>
          <w:color w:val="auto"/>
          <w:spacing w:val="-4"/>
          <w:sz w:val="20"/>
          <w:lang w:eastAsia="en-US"/>
        </w:rPr>
        <w:t xml:space="preserve"> </w:t>
      </w:r>
      <w:r>
        <w:rPr>
          <w:color w:val="auto"/>
          <w:sz w:val="20"/>
          <w:lang w:eastAsia="en-US"/>
        </w:rPr>
        <w:t>телефона,</w:t>
      </w:r>
      <w:r>
        <w:rPr>
          <w:color w:val="auto"/>
          <w:spacing w:val="-6"/>
          <w:sz w:val="20"/>
          <w:lang w:eastAsia="en-US"/>
        </w:rPr>
        <w:t xml:space="preserve"> </w:t>
      </w:r>
      <w:r>
        <w:rPr>
          <w:color w:val="auto"/>
          <w:sz w:val="20"/>
          <w:lang w:eastAsia="en-US"/>
        </w:rPr>
        <w:t>e-mail</w:t>
      </w:r>
      <w:r>
        <w:rPr>
          <w:color w:val="auto"/>
          <w:spacing w:val="-3"/>
          <w:sz w:val="20"/>
          <w:lang w:eastAsia="en-US"/>
        </w:rPr>
        <w:t xml:space="preserve"> </w:t>
      </w:r>
      <w:r>
        <w:rPr>
          <w:color w:val="auto"/>
          <w:sz w:val="20"/>
          <w:lang w:eastAsia="en-US"/>
        </w:rPr>
        <w:t>при</w:t>
      </w:r>
      <w:r>
        <w:rPr>
          <w:color w:val="auto"/>
          <w:spacing w:val="-4"/>
          <w:sz w:val="20"/>
          <w:lang w:eastAsia="en-US"/>
        </w:rPr>
        <w:t xml:space="preserve"> </w:t>
      </w:r>
      <w:r>
        <w:rPr>
          <w:color w:val="auto"/>
          <w:spacing w:val="-2"/>
          <w:sz w:val="20"/>
          <w:lang w:eastAsia="en-US"/>
        </w:rPr>
        <w:t>наличии)</w:t>
      </w:r>
    </w:p>
    <w:p w:rsidR="00221838" w:rsidRDefault="00221838">
      <w:pPr>
        <w:widowControl w:val="0"/>
        <w:rPr>
          <w:color w:val="auto"/>
          <w:sz w:val="22"/>
          <w:szCs w:val="28"/>
          <w:lang w:eastAsia="en-US"/>
        </w:rPr>
      </w:pPr>
    </w:p>
    <w:p w:rsidR="00221838" w:rsidRDefault="00221838">
      <w:pPr>
        <w:widowControl w:val="0"/>
        <w:spacing w:before="68"/>
        <w:rPr>
          <w:color w:val="auto"/>
          <w:sz w:val="22"/>
          <w:szCs w:val="28"/>
          <w:lang w:eastAsia="en-US"/>
        </w:rPr>
      </w:pPr>
    </w:p>
    <w:p w:rsidR="00221838" w:rsidRDefault="00833197">
      <w:pPr>
        <w:widowControl w:val="0"/>
        <w:ind w:right="138"/>
        <w:jc w:val="center"/>
        <w:rPr>
          <w:color w:val="auto"/>
          <w:szCs w:val="28"/>
          <w:lang w:eastAsia="en-US"/>
        </w:rPr>
      </w:pPr>
      <w:r>
        <w:rPr>
          <w:color w:val="auto"/>
          <w:spacing w:val="-2"/>
          <w:szCs w:val="28"/>
          <w:lang w:eastAsia="en-US"/>
        </w:rPr>
        <w:t>ХОДАТАЙСТВО</w:t>
      </w:r>
    </w:p>
    <w:p w:rsidR="00221838" w:rsidRDefault="00833197">
      <w:pPr>
        <w:widowControl w:val="0"/>
        <w:tabs>
          <w:tab w:val="left" w:pos="6489"/>
          <w:tab w:val="left" w:pos="8871"/>
        </w:tabs>
        <w:ind w:right="156"/>
        <w:jc w:val="center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Я, </w:t>
      </w:r>
      <w:r>
        <w:rPr>
          <w:color w:val="auto"/>
          <w:szCs w:val="28"/>
          <w:u w:val="single"/>
          <w:lang w:eastAsia="en-US"/>
        </w:rPr>
        <w:tab/>
      </w:r>
      <w:r>
        <w:rPr>
          <w:color w:val="auto"/>
          <w:szCs w:val="28"/>
          <w:lang w:eastAsia="en-US"/>
        </w:rPr>
        <w:t xml:space="preserve">, </w:t>
      </w:r>
      <w:r>
        <w:rPr>
          <w:color w:val="auto"/>
          <w:szCs w:val="28"/>
          <w:u w:val="single"/>
          <w:lang w:eastAsia="en-US"/>
        </w:rPr>
        <w:tab/>
      </w:r>
      <w:r>
        <w:rPr>
          <w:color w:val="auto"/>
          <w:spacing w:val="-2"/>
          <w:szCs w:val="28"/>
          <w:lang w:eastAsia="en-US"/>
        </w:rPr>
        <w:t>г.р.,</w:t>
      </w:r>
    </w:p>
    <w:p w:rsidR="00221838" w:rsidRDefault="00833197">
      <w:pPr>
        <w:widowControl w:val="0"/>
        <w:tabs>
          <w:tab w:val="left" w:pos="5348"/>
        </w:tabs>
        <w:ind w:right="946"/>
        <w:jc w:val="right"/>
        <w:rPr>
          <w:color w:val="auto"/>
          <w:sz w:val="20"/>
          <w:szCs w:val="22"/>
          <w:lang w:eastAsia="en-US"/>
        </w:rPr>
      </w:pPr>
      <w:r>
        <w:rPr>
          <w:color w:val="auto"/>
          <w:spacing w:val="-5"/>
          <w:sz w:val="20"/>
          <w:szCs w:val="22"/>
          <w:lang w:eastAsia="en-US"/>
        </w:rPr>
        <w:t>ФИО</w:t>
      </w:r>
      <w:r>
        <w:rPr>
          <w:color w:val="auto"/>
          <w:sz w:val="20"/>
          <w:szCs w:val="22"/>
          <w:lang w:eastAsia="en-US"/>
        </w:rPr>
        <w:tab/>
        <w:t>дата</w:t>
      </w:r>
      <w:r>
        <w:rPr>
          <w:color w:val="auto"/>
          <w:spacing w:val="-5"/>
          <w:sz w:val="20"/>
          <w:szCs w:val="22"/>
          <w:lang w:eastAsia="en-US"/>
        </w:rPr>
        <w:t xml:space="preserve"> </w:t>
      </w:r>
      <w:r>
        <w:rPr>
          <w:color w:val="auto"/>
          <w:spacing w:val="-2"/>
          <w:sz w:val="20"/>
          <w:szCs w:val="22"/>
          <w:lang w:eastAsia="en-US"/>
        </w:rPr>
        <w:t>рождения</w:t>
      </w:r>
    </w:p>
    <w:p w:rsidR="00221838" w:rsidRDefault="00833197">
      <w:pPr>
        <w:widowControl w:val="0"/>
        <w:tabs>
          <w:tab w:val="left" w:pos="9299"/>
        </w:tabs>
        <w:spacing w:before="3"/>
        <w:ind w:right="192"/>
        <w:jc w:val="center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Прошу увековечить</w:t>
      </w:r>
      <w:r>
        <w:rPr>
          <w:color w:val="auto"/>
          <w:spacing w:val="-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память </w:t>
      </w:r>
      <w:r>
        <w:rPr>
          <w:color w:val="auto"/>
          <w:szCs w:val="28"/>
          <w:u w:val="single"/>
          <w:lang w:eastAsia="en-US"/>
        </w:rPr>
        <w:tab/>
      </w:r>
    </w:p>
    <w:p w:rsidR="00221838" w:rsidRDefault="00221838">
      <w:pPr>
        <w:widowControl w:val="0"/>
        <w:rPr>
          <w:color w:val="auto"/>
          <w:sz w:val="20"/>
          <w:szCs w:val="28"/>
          <w:lang w:eastAsia="en-US"/>
        </w:rPr>
      </w:pPr>
    </w:p>
    <w:p w:rsidR="00221838" w:rsidRDefault="00221838">
      <w:pPr>
        <w:widowControl w:val="0"/>
        <w:spacing w:before="76"/>
        <w:rPr>
          <w:color w:val="auto"/>
          <w:sz w:val="20"/>
          <w:szCs w:val="28"/>
          <w:lang w:eastAsia="en-US"/>
        </w:rPr>
      </w:pPr>
    </w:p>
    <w:p w:rsidR="00221838" w:rsidRDefault="00833197">
      <w:pPr>
        <w:widowControl w:val="0"/>
        <w:ind w:right="137"/>
        <w:jc w:val="center"/>
        <w:rPr>
          <w:color w:val="auto"/>
          <w:sz w:val="20"/>
          <w:szCs w:val="22"/>
          <w:lang w:eastAsia="en-US"/>
        </w:rPr>
      </w:pPr>
      <w:r>
        <w:rPr>
          <w:color w:val="auto"/>
          <w:sz w:val="20"/>
          <w:szCs w:val="22"/>
          <w:lang w:eastAsia="en-US"/>
        </w:rPr>
        <w:t>(о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гражданине;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об</w:t>
      </w:r>
      <w:r>
        <w:rPr>
          <w:color w:val="auto"/>
          <w:spacing w:val="-7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историческом</w:t>
      </w:r>
      <w:r>
        <w:rPr>
          <w:color w:val="auto"/>
          <w:spacing w:val="-5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событии</w:t>
      </w:r>
      <w:r>
        <w:rPr>
          <w:color w:val="auto"/>
          <w:spacing w:val="-5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–</w:t>
      </w:r>
      <w:r>
        <w:rPr>
          <w:color w:val="auto"/>
          <w:spacing w:val="-5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нужное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pacing w:val="-2"/>
          <w:sz w:val="20"/>
          <w:szCs w:val="22"/>
          <w:lang w:eastAsia="en-US"/>
        </w:rPr>
        <w:t>написать)</w:t>
      </w:r>
    </w:p>
    <w:p w:rsidR="00221838" w:rsidRDefault="00833197">
      <w:pPr>
        <w:widowControl w:val="0"/>
        <w:tabs>
          <w:tab w:val="left" w:pos="9297"/>
        </w:tabs>
        <w:spacing w:before="2"/>
        <w:ind w:right="194"/>
        <w:jc w:val="center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в связи с </w:t>
      </w:r>
      <w:r>
        <w:rPr>
          <w:color w:val="auto"/>
          <w:szCs w:val="28"/>
          <w:u w:val="single"/>
          <w:lang w:eastAsia="en-US"/>
        </w:rPr>
        <w:tab/>
      </w:r>
    </w:p>
    <w:p w:rsidR="00221838" w:rsidRDefault="00221838">
      <w:pPr>
        <w:widowControl w:val="0"/>
        <w:spacing w:before="219"/>
        <w:rPr>
          <w:color w:val="auto"/>
          <w:sz w:val="20"/>
          <w:szCs w:val="28"/>
          <w:lang w:eastAsia="en-US"/>
        </w:rPr>
      </w:pPr>
    </w:p>
    <w:p w:rsidR="00221838" w:rsidRDefault="00833197">
      <w:pPr>
        <w:widowControl w:val="0"/>
        <w:ind w:left="412"/>
        <w:rPr>
          <w:color w:val="auto"/>
          <w:sz w:val="20"/>
          <w:szCs w:val="22"/>
          <w:lang w:eastAsia="en-US"/>
        </w:rPr>
      </w:pPr>
      <w:r>
        <w:rPr>
          <w:color w:val="auto"/>
          <w:sz w:val="20"/>
          <w:szCs w:val="22"/>
          <w:lang w:eastAsia="en-US"/>
        </w:rPr>
        <w:t>(обоснование</w:t>
      </w:r>
      <w:r>
        <w:rPr>
          <w:color w:val="auto"/>
          <w:spacing w:val="-8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особых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заслуг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перед</w:t>
      </w:r>
      <w:r>
        <w:rPr>
          <w:color w:val="auto"/>
          <w:spacing w:val="-5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районом,</w:t>
      </w:r>
      <w:r>
        <w:rPr>
          <w:color w:val="auto"/>
          <w:spacing w:val="-7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страной,</w:t>
      </w:r>
      <w:r>
        <w:rPr>
          <w:color w:val="auto"/>
          <w:spacing w:val="-7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народом;</w:t>
      </w:r>
      <w:r>
        <w:rPr>
          <w:color w:val="auto"/>
          <w:spacing w:val="-9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особого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значения</w:t>
      </w:r>
      <w:r>
        <w:rPr>
          <w:color w:val="auto"/>
          <w:spacing w:val="-8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в</w:t>
      </w:r>
      <w:r>
        <w:rPr>
          <w:color w:val="auto"/>
          <w:spacing w:val="-2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истории</w:t>
      </w:r>
      <w:r>
        <w:rPr>
          <w:color w:val="auto"/>
          <w:spacing w:val="-8"/>
          <w:sz w:val="20"/>
          <w:szCs w:val="22"/>
          <w:lang w:eastAsia="en-US"/>
        </w:rPr>
        <w:t xml:space="preserve"> </w:t>
      </w:r>
      <w:r>
        <w:rPr>
          <w:color w:val="auto"/>
          <w:spacing w:val="-2"/>
          <w:sz w:val="20"/>
          <w:szCs w:val="22"/>
          <w:lang w:eastAsia="en-US"/>
        </w:rPr>
        <w:t>района)</w:t>
      </w:r>
    </w:p>
    <w:p w:rsidR="00221838" w:rsidRDefault="00221838">
      <w:pPr>
        <w:widowControl w:val="0"/>
        <w:ind w:left="2"/>
        <w:rPr>
          <w:color w:val="auto"/>
          <w:szCs w:val="28"/>
          <w:lang w:eastAsia="en-US"/>
        </w:rPr>
      </w:pPr>
    </w:p>
    <w:p w:rsidR="00221838" w:rsidRDefault="00221838">
      <w:pPr>
        <w:widowControl w:val="0"/>
        <w:ind w:left="2"/>
        <w:rPr>
          <w:color w:val="auto"/>
          <w:szCs w:val="28"/>
          <w:lang w:eastAsia="en-US"/>
        </w:rPr>
      </w:pPr>
    </w:p>
    <w:p w:rsidR="00221838" w:rsidRDefault="00833197">
      <w:pPr>
        <w:widowControl w:val="0"/>
        <w:ind w:left="2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Предлагаемая</w:t>
      </w:r>
      <w:r>
        <w:rPr>
          <w:color w:val="auto"/>
          <w:spacing w:val="-7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форма</w:t>
      </w:r>
      <w:r>
        <w:rPr>
          <w:color w:val="auto"/>
          <w:spacing w:val="-7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увековечения</w:t>
      </w:r>
      <w:r>
        <w:rPr>
          <w:color w:val="auto"/>
          <w:spacing w:val="-7"/>
          <w:szCs w:val="28"/>
          <w:lang w:eastAsia="en-US"/>
        </w:rPr>
        <w:t xml:space="preserve"> </w:t>
      </w:r>
      <w:r>
        <w:rPr>
          <w:color w:val="auto"/>
          <w:spacing w:val="-2"/>
          <w:szCs w:val="28"/>
          <w:lang w:eastAsia="en-US"/>
        </w:rPr>
        <w:t>памяти:</w:t>
      </w:r>
    </w:p>
    <w:p w:rsidR="00221838" w:rsidRDefault="00221838">
      <w:pPr>
        <w:widowControl w:val="0"/>
        <w:spacing w:before="62"/>
        <w:rPr>
          <w:color w:val="auto"/>
          <w:sz w:val="20"/>
          <w:szCs w:val="28"/>
          <w:lang w:eastAsia="en-US"/>
        </w:rPr>
      </w:pPr>
    </w:p>
    <w:p w:rsidR="00221838" w:rsidRDefault="00833197">
      <w:pPr>
        <w:widowControl w:val="0"/>
        <w:ind w:left="2" w:right="136"/>
        <w:jc w:val="both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присвоение имени муниципальному предприятию, образовательной организации, учреждению, организации и другому объекту; установка мемориальной доски на фасаде жилого дома, на фасаде или внутри здания предприятия, учреждения, организации, учебного заведения, иного объекта (указать нужное); установка обелисков, памятников и иных памятных знаков и форм на территории </w:t>
      </w:r>
      <w:r w:rsidR="00643C6B">
        <w:rPr>
          <w:color w:val="auto"/>
        </w:rPr>
        <w:t>сельского поселения Терекское</w:t>
      </w:r>
      <w:r>
        <w:rPr>
          <w:color w:val="auto"/>
          <w:szCs w:val="28"/>
          <w:lang w:eastAsia="en-US"/>
        </w:rPr>
        <w:t xml:space="preserve">; присвоение фамилии и/или имени новой улице/переименовать существующую улицу (указать наименование улицы), присвоение имени новой площади/переименование имеющейся (указать расположение, </w:t>
      </w:r>
      <w:r>
        <w:rPr>
          <w:color w:val="auto"/>
          <w:szCs w:val="28"/>
          <w:lang w:eastAsia="en-US"/>
        </w:rPr>
        <w:lastRenderedPageBreak/>
        <w:t>приложить схему, при предложении о переименовании имеющейся площади указать действующее наименование), другому топонимическому объекту (указать какому); занесение фамилии погибшего при защите Отечества и других сведений о нем в книгу Памяти,</w:t>
      </w:r>
      <w:r>
        <w:rPr>
          <w:color w:val="auto"/>
          <w:spacing w:val="40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на стелу и/или другой объект (указать какой); организация акций увековечения памяти: митинг, собрание, спортивные состязание, выставку, публикацию в средствах массовой информации (указать нужное).</w:t>
      </w:r>
    </w:p>
    <w:p w:rsidR="00221838" w:rsidRDefault="00833197">
      <w:pPr>
        <w:widowControl w:val="0"/>
        <w:spacing w:before="1"/>
        <w:ind w:left="2" w:right="141"/>
        <w:jc w:val="both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 целях документального подтверждения особых заслуг/особого значения в истории прилагаются копии следующих документов:</w:t>
      </w:r>
    </w:p>
    <w:p w:rsidR="00221838" w:rsidRDefault="00833197">
      <w:pPr>
        <w:widowControl w:val="0"/>
        <w:numPr>
          <w:ilvl w:val="0"/>
          <w:numId w:val="4"/>
        </w:numPr>
        <w:tabs>
          <w:tab w:val="left" w:pos="281"/>
          <w:tab w:val="left" w:pos="3567"/>
        </w:tabs>
        <w:spacing w:before="2" w:after="160" w:line="322" w:lineRule="exact"/>
        <w:ind w:left="281" w:hanging="279"/>
        <w:jc w:val="both"/>
        <w:rPr>
          <w:color w:val="auto"/>
          <w:szCs w:val="22"/>
          <w:lang w:eastAsia="en-US"/>
        </w:rPr>
      </w:pPr>
      <w:r>
        <w:rPr>
          <w:color w:val="auto"/>
          <w:szCs w:val="22"/>
          <w:u w:val="single"/>
          <w:lang w:eastAsia="en-US"/>
        </w:rPr>
        <w:t xml:space="preserve"> </w:t>
      </w:r>
      <w:r>
        <w:rPr>
          <w:color w:val="auto"/>
          <w:szCs w:val="22"/>
          <w:u w:val="single"/>
          <w:lang w:eastAsia="en-US"/>
        </w:rPr>
        <w:tab/>
      </w:r>
    </w:p>
    <w:p w:rsidR="00221838" w:rsidRDefault="00833197">
      <w:pPr>
        <w:widowControl w:val="0"/>
        <w:numPr>
          <w:ilvl w:val="0"/>
          <w:numId w:val="4"/>
        </w:numPr>
        <w:tabs>
          <w:tab w:val="left" w:pos="2942"/>
        </w:tabs>
        <w:spacing w:after="160" w:line="322" w:lineRule="exact"/>
        <w:ind w:left="2942" w:hanging="2940"/>
        <w:jc w:val="both"/>
        <w:rPr>
          <w:color w:val="auto"/>
          <w:szCs w:val="22"/>
          <w:lang w:eastAsia="en-US"/>
        </w:rPr>
      </w:pPr>
      <w:r>
        <w:rPr>
          <w:color w:val="auto"/>
          <w:szCs w:val="22"/>
          <w:lang w:eastAsia="en-US"/>
        </w:rPr>
        <w:t xml:space="preserve">и </w:t>
      </w:r>
      <w:r>
        <w:rPr>
          <w:color w:val="auto"/>
          <w:spacing w:val="-4"/>
          <w:szCs w:val="22"/>
          <w:lang w:eastAsia="en-US"/>
        </w:rPr>
        <w:t>т.д.</w:t>
      </w:r>
    </w:p>
    <w:p w:rsidR="00221838" w:rsidRDefault="00833197">
      <w:pPr>
        <w:widowControl w:val="0"/>
        <w:spacing w:line="322" w:lineRule="exact"/>
        <w:ind w:left="2"/>
        <w:jc w:val="both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</w:t>
      </w:r>
      <w:r>
        <w:rPr>
          <w:color w:val="auto"/>
          <w:spacing w:val="-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целом</w:t>
      </w:r>
      <w:r>
        <w:rPr>
          <w:color w:val="auto"/>
          <w:spacing w:val="-4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Приложение</w:t>
      </w:r>
      <w:r>
        <w:rPr>
          <w:color w:val="auto"/>
          <w:spacing w:val="-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на</w:t>
      </w:r>
      <w:r>
        <w:rPr>
          <w:color w:val="auto"/>
          <w:spacing w:val="68"/>
          <w:w w:val="150"/>
          <w:szCs w:val="28"/>
          <w:lang w:eastAsia="en-US"/>
        </w:rPr>
        <w:t xml:space="preserve">    </w:t>
      </w:r>
      <w:r>
        <w:rPr>
          <w:color w:val="auto"/>
          <w:szCs w:val="28"/>
          <w:lang w:eastAsia="en-US"/>
        </w:rPr>
        <w:t>листах,</w:t>
      </w:r>
      <w:r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в</w:t>
      </w:r>
      <w:r>
        <w:rPr>
          <w:color w:val="auto"/>
          <w:spacing w:val="-2"/>
          <w:szCs w:val="28"/>
          <w:lang w:eastAsia="en-US"/>
        </w:rPr>
        <w:t xml:space="preserve"> </w:t>
      </w:r>
      <w:r>
        <w:rPr>
          <w:color w:val="auto"/>
          <w:spacing w:val="49"/>
          <w:w w:val="150"/>
          <w:szCs w:val="28"/>
          <w:u w:val="single"/>
          <w:lang w:eastAsia="en-US"/>
        </w:rPr>
        <w:t xml:space="preserve">    </w:t>
      </w:r>
      <w:r>
        <w:rPr>
          <w:color w:val="auto"/>
          <w:spacing w:val="-4"/>
          <w:szCs w:val="28"/>
          <w:lang w:eastAsia="en-US"/>
        </w:rPr>
        <w:t>экз.</w:t>
      </w:r>
    </w:p>
    <w:p w:rsidR="00221838" w:rsidRDefault="00833197">
      <w:pPr>
        <w:widowControl w:val="0"/>
        <w:tabs>
          <w:tab w:val="left" w:pos="2167"/>
          <w:tab w:val="left" w:pos="4736"/>
          <w:tab w:val="left" w:pos="8243"/>
        </w:tabs>
        <w:ind w:left="2"/>
        <w:jc w:val="both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«</w:t>
      </w:r>
      <w:r>
        <w:rPr>
          <w:color w:val="auto"/>
          <w:spacing w:val="69"/>
          <w:szCs w:val="28"/>
          <w:u w:val="single"/>
          <w:lang w:eastAsia="en-US"/>
        </w:rPr>
        <w:t xml:space="preserve">   </w:t>
      </w:r>
      <w:r>
        <w:rPr>
          <w:color w:val="auto"/>
          <w:spacing w:val="-10"/>
          <w:szCs w:val="28"/>
          <w:lang w:eastAsia="en-US"/>
        </w:rPr>
        <w:t>»</w:t>
      </w:r>
      <w:r>
        <w:rPr>
          <w:color w:val="auto"/>
          <w:szCs w:val="28"/>
          <w:u w:val="single"/>
          <w:lang w:eastAsia="en-US"/>
        </w:rPr>
        <w:tab/>
      </w:r>
      <w:r>
        <w:rPr>
          <w:color w:val="auto"/>
          <w:spacing w:val="80"/>
          <w:w w:val="150"/>
          <w:szCs w:val="28"/>
          <w:u w:val="single"/>
          <w:lang w:eastAsia="en-US"/>
        </w:rPr>
        <w:t xml:space="preserve">   </w:t>
      </w:r>
      <w:r>
        <w:rPr>
          <w:color w:val="auto"/>
          <w:szCs w:val="28"/>
          <w:lang w:eastAsia="en-US"/>
        </w:rPr>
        <w:t xml:space="preserve">г. </w:t>
      </w:r>
      <w:r>
        <w:rPr>
          <w:color w:val="auto"/>
          <w:szCs w:val="28"/>
          <w:u w:val="single"/>
          <w:lang w:eastAsia="en-US"/>
        </w:rPr>
        <w:tab/>
      </w:r>
      <w:r>
        <w:rPr>
          <w:color w:val="auto"/>
          <w:spacing w:val="-10"/>
          <w:szCs w:val="28"/>
          <w:lang w:eastAsia="en-US"/>
        </w:rPr>
        <w:t>/</w:t>
      </w:r>
      <w:r>
        <w:rPr>
          <w:color w:val="auto"/>
          <w:szCs w:val="28"/>
          <w:u w:val="single"/>
          <w:lang w:eastAsia="en-US"/>
        </w:rPr>
        <w:tab/>
      </w:r>
    </w:p>
    <w:p w:rsidR="00221838" w:rsidRDefault="00833197">
      <w:pPr>
        <w:widowControl w:val="0"/>
        <w:ind w:left="5004"/>
        <w:rPr>
          <w:color w:val="auto"/>
          <w:sz w:val="20"/>
          <w:szCs w:val="22"/>
          <w:lang w:eastAsia="en-US"/>
        </w:rPr>
        <w:sectPr w:rsidR="00221838">
          <w:headerReference w:type="default" r:id="rId10"/>
          <w:pgSz w:w="11906" w:h="16838"/>
          <w:pgMar w:top="709" w:right="1137" w:bottom="567" w:left="1700" w:header="397" w:footer="0" w:gutter="0"/>
          <w:cols w:space="720"/>
          <w:formProt w:val="0"/>
          <w:docGrid w:linePitch="381"/>
        </w:sectPr>
      </w:pPr>
      <w:r>
        <w:rPr>
          <w:color w:val="auto"/>
          <w:sz w:val="20"/>
          <w:szCs w:val="22"/>
          <w:lang w:eastAsia="en-US"/>
        </w:rPr>
        <w:t>подпись</w:t>
      </w:r>
      <w:r>
        <w:rPr>
          <w:color w:val="auto"/>
          <w:spacing w:val="-10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расшифровка</w:t>
      </w:r>
      <w:r>
        <w:rPr>
          <w:color w:val="auto"/>
          <w:spacing w:val="-9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(И.О.</w:t>
      </w:r>
      <w:r>
        <w:rPr>
          <w:color w:val="auto"/>
          <w:spacing w:val="-9"/>
          <w:sz w:val="20"/>
          <w:szCs w:val="22"/>
          <w:lang w:eastAsia="en-US"/>
        </w:rPr>
        <w:t xml:space="preserve"> </w:t>
      </w:r>
      <w:r>
        <w:rPr>
          <w:color w:val="auto"/>
          <w:spacing w:val="-2"/>
          <w:sz w:val="20"/>
          <w:szCs w:val="22"/>
          <w:lang w:eastAsia="en-US"/>
        </w:rPr>
        <w:t>Фамилия)</w:t>
      </w:r>
    </w:p>
    <w:p w:rsidR="00221838" w:rsidRDefault="00833197">
      <w:pPr>
        <w:widowControl w:val="0"/>
        <w:spacing w:before="73"/>
        <w:ind w:left="4334" w:right="1035" w:firstLine="7"/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lastRenderedPageBreak/>
        <w:t xml:space="preserve">В комиссию по увековечению памяти погибших при защите Отечества, в том числе погибших (умерших) участников специальной военной операции, на территории </w:t>
      </w:r>
      <w:r w:rsidR="00643C6B">
        <w:rPr>
          <w:color w:val="auto"/>
          <w:sz w:val="22"/>
          <w:szCs w:val="22"/>
          <w:lang w:eastAsia="en-US"/>
        </w:rPr>
        <w:t>сельского поселения Терекское</w:t>
      </w:r>
    </w:p>
    <w:p w:rsidR="00221838" w:rsidRDefault="00833197">
      <w:pPr>
        <w:widowControl w:val="0"/>
        <w:spacing w:before="73"/>
        <w:ind w:left="4334" w:right="1035" w:firstLine="7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 xml:space="preserve">от </w:t>
      </w:r>
      <w:r>
        <w:rPr>
          <w:color w:val="auto"/>
          <w:sz w:val="22"/>
          <w:szCs w:val="22"/>
          <w:u w:val="single"/>
          <w:lang w:eastAsia="en-US"/>
        </w:rPr>
        <w:tab/>
        <w:t>_______________________________</w:t>
      </w:r>
    </w:p>
    <w:p w:rsidR="00221838" w:rsidRDefault="00833197">
      <w:pPr>
        <w:widowControl w:val="0"/>
        <w:spacing w:line="252" w:lineRule="exact"/>
        <w:ind w:left="6279"/>
        <w:rPr>
          <w:color w:val="auto"/>
          <w:sz w:val="22"/>
          <w:szCs w:val="22"/>
          <w:lang w:eastAsia="en-US"/>
        </w:rPr>
      </w:pPr>
      <w:r>
        <w:rPr>
          <w:color w:val="auto"/>
          <w:spacing w:val="-5"/>
          <w:sz w:val="22"/>
          <w:szCs w:val="22"/>
          <w:lang w:eastAsia="en-US"/>
        </w:rPr>
        <w:t>ФИО</w:t>
      </w:r>
    </w:p>
    <w:p w:rsidR="00221838" w:rsidRDefault="00833197">
      <w:pPr>
        <w:widowControl w:val="0"/>
        <w:tabs>
          <w:tab w:val="left" w:pos="9041"/>
        </w:tabs>
        <w:spacing w:before="1"/>
        <w:ind w:left="4389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 xml:space="preserve">представителя </w:t>
      </w:r>
      <w:r>
        <w:rPr>
          <w:color w:val="auto"/>
          <w:sz w:val="22"/>
          <w:szCs w:val="22"/>
          <w:u w:val="single"/>
          <w:lang w:eastAsia="en-US"/>
        </w:rPr>
        <w:tab/>
      </w:r>
    </w:p>
    <w:p w:rsidR="00221838" w:rsidRDefault="00221838">
      <w:pPr>
        <w:widowControl w:val="0"/>
        <w:spacing w:before="63"/>
        <w:rPr>
          <w:color w:val="auto"/>
          <w:sz w:val="20"/>
          <w:szCs w:val="28"/>
          <w:lang w:eastAsia="en-US"/>
        </w:rPr>
      </w:pPr>
    </w:p>
    <w:p w:rsidR="00221838" w:rsidRDefault="00833197">
      <w:pPr>
        <w:widowControl w:val="0"/>
        <w:ind w:left="4432"/>
        <w:rPr>
          <w:color w:val="auto"/>
          <w:sz w:val="20"/>
          <w:szCs w:val="22"/>
          <w:lang w:eastAsia="en-US"/>
        </w:rPr>
      </w:pPr>
      <w:r>
        <w:rPr>
          <w:color w:val="auto"/>
          <w:spacing w:val="-2"/>
          <w:sz w:val="20"/>
          <w:szCs w:val="22"/>
          <w:lang w:eastAsia="en-US"/>
        </w:rPr>
        <w:t>(полное</w:t>
      </w:r>
      <w:r>
        <w:rPr>
          <w:color w:val="auto"/>
          <w:spacing w:val="12"/>
          <w:sz w:val="20"/>
          <w:szCs w:val="22"/>
          <w:lang w:eastAsia="en-US"/>
        </w:rPr>
        <w:t xml:space="preserve"> </w:t>
      </w:r>
      <w:r>
        <w:rPr>
          <w:color w:val="auto"/>
          <w:spacing w:val="-2"/>
          <w:sz w:val="20"/>
          <w:szCs w:val="22"/>
          <w:lang w:eastAsia="en-US"/>
        </w:rPr>
        <w:t>наименование</w:t>
      </w:r>
      <w:r>
        <w:rPr>
          <w:color w:val="auto"/>
          <w:spacing w:val="12"/>
          <w:sz w:val="20"/>
          <w:szCs w:val="22"/>
          <w:lang w:eastAsia="en-US"/>
        </w:rPr>
        <w:t xml:space="preserve"> </w:t>
      </w:r>
      <w:r>
        <w:rPr>
          <w:color w:val="auto"/>
          <w:spacing w:val="-2"/>
          <w:sz w:val="20"/>
          <w:szCs w:val="22"/>
          <w:lang w:eastAsia="en-US"/>
        </w:rPr>
        <w:t>организационно-правовой</w:t>
      </w:r>
      <w:r>
        <w:rPr>
          <w:color w:val="auto"/>
          <w:spacing w:val="11"/>
          <w:sz w:val="20"/>
          <w:szCs w:val="22"/>
          <w:lang w:eastAsia="en-US"/>
        </w:rPr>
        <w:t xml:space="preserve"> </w:t>
      </w:r>
      <w:r>
        <w:rPr>
          <w:color w:val="auto"/>
          <w:spacing w:val="-2"/>
          <w:sz w:val="20"/>
          <w:szCs w:val="22"/>
          <w:lang w:eastAsia="en-US"/>
        </w:rPr>
        <w:t>формы)</w:t>
      </w:r>
    </w:p>
    <w:p w:rsidR="00221838" w:rsidRDefault="00833197">
      <w:pPr>
        <w:widowControl w:val="0"/>
        <w:tabs>
          <w:tab w:val="left" w:pos="9294"/>
        </w:tabs>
        <w:spacing w:line="322" w:lineRule="exac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                                                      руководитель ИП/юр. Лица </w:t>
      </w:r>
      <w:r>
        <w:rPr>
          <w:color w:val="auto"/>
          <w:szCs w:val="28"/>
          <w:u w:val="single"/>
          <w:lang w:eastAsia="en-US"/>
        </w:rPr>
        <w:tab/>
      </w:r>
    </w:p>
    <w:p w:rsidR="00221838" w:rsidRDefault="00833197">
      <w:pPr>
        <w:widowControl w:val="0"/>
        <w:tabs>
          <w:tab w:val="left" w:pos="9171"/>
        </w:tabs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                                                      юридический адрес: </w:t>
      </w:r>
      <w:r>
        <w:rPr>
          <w:color w:val="auto"/>
          <w:szCs w:val="28"/>
          <w:u w:val="single"/>
          <w:lang w:eastAsia="en-US"/>
        </w:rPr>
        <w:tab/>
      </w:r>
    </w:p>
    <w:p w:rsidR="00221838" w:rsidRDefault="00221838">
      <w:pPr>
        <w:widowControl w:val="0"/>
        <w:spacing w:before="61"/>
        <w:rPr>
          <w:color w:val="auto"/>
          <w:sz w:val="20"/>
          <w:szCs w:val="28"/>
          <w:lang w:eastAsia="en-US"/>
        </w:rPr>
      </w:pPr>
    </w:p>
    <w:p w:rsidR="00221838" w:rsidRDefault="00833197">
      <w:pPr>
        <w:widowControl w:val="0"/>
        <w:tabs>
          <w:tab w:val="left" w:pos="9244"/>
        </w:tabs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                                                      адрес для корреспонденции: </w:t>
      </w:r>
      <w:r>
        <w:rPr>
          <w:color w:val="auto"/>
          <w:szCs w:val="28"/>
          <w:u w:val="single"/>
          <w:lang w:eastAsia="en-US"/>
        </w:rPr>
        <w:tab/>
      </w:r>
    </w:p>
    <w:p w:rsidR="00221838" w:rsidRDefault="00221838">
      <w:pPr>
        <w:widowControl w:val="0"/>
        <w:spacing w:before="63"/>
        <w:rPr>
          <w:color w:val="auto"/>
          <w:sz w:val="20"/>
          <w:szCs w:val="28"/>
          <w:lang w:eastAsia="en-US"/>
        </w:rPr>
      </w:pPr>
    </w:p>
    <w:p w:rsidR="00221838" w:rsidRDefault="00833197">
      <w:pPr>
        <w:widowControl w:val="0"/>
        <w:tabs>
          <w:tab w:val="left" w:pos="9421"/>
        </w:tabs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                                                       контактные данные: </w:t>
      </w:r>
      <w:r>
        <w:rPr>
          <w:color w:val="auto"/>
          <w:szCs w:val="28"/>
          <w:u w:val="single"/>
          <w:lang w:eastAsia="en-US"/>
        </w:rPr>
        <w:tab/>
      </w:r>
    </w:p>
    <w:p w:rsidR="00221838" w:rsidRDefault="00221838">
      <w:pPr>
        <w:widowControl w:val="0"/>
        <w:spacing w:before="62"/>
        <w:rPr>
          <w:color w:val="auto"/>
          <w:sz w:val="20"/>
          <w:szCs w:val="28"/>
          <w:lang w:eastAsia="en-US"/>
        </w:rPr>
      </w:pPr>
    </w:p>
    <w:p w:rsidR="00221838" w:rsidRDefault="00833197">
      <w:pPr>
        <w:widowControl w:val="0"/>
        <w:ind w:left="5568"/>
        <w:rPr>
          <w:color w:val="auto"/>
          <w:sz w:val="20"/>
          <w:szCs w:val="22"/>
          <w:lang w:eastAsia="en-US"/>
        </w:rPr>
      </w:pPr>
      <w:r>
        <w:rPr>
          <w:color w:val="auto"/>
          <w:sz w:val="20"/>
          <w:szCs w:val="22"/>
          <w:lang w:eastAsia="en-US"/>
        </w:rPr>
        <w:t>(номер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телефона/факса,</w:t>
      </w:r>
      <w:r>
        <w:rPr>
          <w:color w:val="auto"/>
          <w:spacing w:val="-5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e-mail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при</w:t>
      </w:r>
      <w:r>
        <w:rPr>
          <w:color w:val="auto"/>
          <w:spacing w:val="-8"/>
          <w:sz w:val="20"/>
          <w:szCs w:val="22"/>
          <w:lang w:eastAsia="en-US"/>
        </w:rPr>
        <w:t xml:space="preserve"> </w:t>
      </w:r>
      <w:r>
        <w:rPr>
          <w:color w:val="auto"/>
          <w:spacing w:val="-2"/>
          <w:sz w:val="20"/>
          <w:szCs w:val="22"/>
          <w:lang w:eastAsia="en-US"/>
        </w:rPr>
        <w:t>наличии)</w:t>
      </w:r>
    </w:p>
    <w:p w:rsidR="00221838" w:rsidRDefault="00833197">
      <w:pPr>
        <w:widowControl w:val="0"/>
        <w:tabs>
          <w:tab w:val="left" w:pos="9263"/>
        </w:tabs>
        <w:ind w:left="4639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ОГРН/ИНН </w:t>
      </w:r>
      <w:r>
        <w:rPr>
          <w:color w:val="auto"/>
          <w:szCs w:val="28"/>
          <w:u w:val="single"/>
          <w:lang w:eastAsia="en-US"/>
        </w:rPr>
        <w:tab/>
      </w:r>
    </w:p>
    <w:p w:rsidR="00221838" w:rsidRDefault="00221838">
      <w:pPr>
        <w:widowControl w:val="0"/>
        <w:spacing w:before="251"/>
        <w:rPr>
          <w:color w:val="auto"/>
          <w:szCs w:val="28"/>
          <w:lang w:eastAsia="en-US"/>
        </w:rPr>
      </w:pPr>
    </w:p>
    <w:p w:rsidR="00221838" w:rsidRDefault="00833197">
      <w:pPr>
        <w:widowControl w:val="0"/>
        <w:ind w:right="138"/>
        <w:jc w:val="center"/>
        <w:rPr>
          <w:color w:val="auto"/>
          <w:szCs w:val="28"/>
          <w:lang w:eastAsia="en-US"/>
        </w:rPr>
      </w:pPr>
      <w:r>
        <w:rPr>
          <w:color w:val="auto"/>
          <w:spacing w:val="-2"/>
          <w:szCs w:val="28"/>
          <w:lang w:eastAsia="en-US"/>
        </w:rPr>
        <w:t xml:space="preserve">ХОДАТАЙСТВО </w:t>
      </w:r>
    </w:p>
    <w:p w:rsidR="00221838" w:rsidRDefault="00833197">
      <w:pPr>
        <w:widowControl w:val="0"/>
        <w:tabs>
          <w:tab w:val="left" w:pos="9389"/>
        </w:tabs>
        <w:spacing w:before="1"/>
        <w:ind w:right="103"/>
        <w:jc w:val="center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Просим увековечить память </w:t>
      </w:r>
      <w:r>
        <w:rPr>
          <w:color w:val="auto"/>
          <w:szCs w:val="28"/>
          <w:u w:val="single"/>
          <w:lang w:eastAsia="en-US"/>
        </w:rPr>
        <w:tab/>
      </w:r>
    </w:p>
    <w:p w:rsidR="00221838" w:rsidRDefault="00221838">
      <w:pPr>
        <w:widowControl w:val="0"/>
        <w:spacing w:before="61"/>
        <w:rPr>
          <w:color w:val="auto"/>
          <w:sz w:val="20"/>
          <w:szCs w:val="28"/>
          <w:lang w:eastAsia="en-US"/>
        </w:rPr>
      </w:pPr>
    </w:p>
    <w:p w:rsidR="00221838" w:rsidRDefault="00833197">
      <w:pPr>
        <w:widowControl w:val="0"/>
        <w:ind w:right="143"/>
        <w:jc w:val="center"/>
        <w:rPr>
          <w:color w:val="auto"/>
          <w:sz w:val="20"/>
          <w:szCs w:val="22"/>
          <w:lang w:eastAsia="en-US"/>
        </w:rPr>
      </w:pPr>
      <w:r>
        <w:rPr>
          <w:color w:val="auto"/>
          <w:sz w:val="20"/>
          <w:szCs w:val="22"/>
          <w:lang w:eastAsia="en-US"/>
        </w:rPr>
        <w:t>(о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гражданине;</w:t>
      </w:r>
      <w:r>
        <w:rPr>
          <w:color w:val="auto"/>
          <w:spacing w:val="-5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об</w:t>
      </w:r>
      <w:r>
        <w:rPr>
          <w:color w:val="auto"/>
          <w:spacing w:val="-7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историческом,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важном</w:t>
      </w:r>
      <w:r>
        <w:rPr>
          <w:color w:val="auto"/>
          <w:spacing w:val="-5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событии</w:t>
      </w:r>
      <w:r>
        <w:rPr>
          <w:color w:val="auto"/>
          <w:spacing w:val="-4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–</w:t>
      </w:r>
      <w:r>
        <w:rPr>
          <w:color w:val="auto"/>
          <w:spacing w:val="-5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нужное</w:t>
      </w:r>
      <w:r>
        <w:rPr>
          <w:color w:val="auto"/>
          <w:spacing w:val="-5"/>
          <w:sz w:val="20"/>
          <w:szCs w:val="22"/>
          <w:lang w:eastAsia="en-US"/>
        </w:rPr>
        <w:t xml:space="preserve"> </w:t>
      </w:r>
      <w:r>
        <w:rPr>
          <w:color w:val="auto"/>
          <w:spacing w:val="-2"/>
          <w:sz w:val="20"/>
          <w:szCs w:val="22"/>
          <w:lang w:eastAsia="en-US"/>
        </w:rPr>
        <w:t>написать)</w:t>
      </w:r>
    </w:p>
    <w:p w:rsidR="00221838" w:rsidRDefault="00221838">
      <w:pPr>
        <w:widowControl w:val="0"/>
        <w:spacing w:before="5"/>
        <w:rPr>
          <w:color w:val="auto"/>
          <w:sz w:val="20"/>
          <w:szCs w:val="28"/>
          <w:lang w:eastAsia="en-US"/>
        </w:rPr>
      </w:pPr>
    </w:p>
    <w:p w:rsidR="00221838" w:rsidRDefault="00833197">
      <w:pPr>
        <w:widowControl w:val="0"/>
        <w:tabs>
          <w:tab w:val="left" w:pos="9299"/>
        </w:tabs>
        <w:ind w:left="2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в связи с </w:t>
      </w:r>
      <w:r>
        <w:rPr>
          <w:color w:val="auto"/>
          <w:szCs w:val="28"/>
          <w:u w:val="single"/>
          <w:lang w:eastAsia="en-US"/>
        </w:rPr>
        <w:tab/>
      </w:r>
    </w:p>
    <w:p w:rsidR="00221838" w:rsidRDefault="00833197">
      <w:pPr>
        <w:widowControl w:val="0"/>
        <w:ind w:left="2"/>
        <w:rPr>
          <w:color w:val="auto"/>
          <w:sz w:val="20"/>
          <w:szCs w:val="22"/>
          <w:lang w:eastAsia="en-US"/>
        </w:rPr>
      </w:pPr>
      <w:r>
        <w:rPr>
          <w:color w:val="auto"/>
          <w:sz w:val="20"/>
          <w:szCs w:val="22"/>
          <w:lang w:eastAsia="en-US"/>
        </w:rPr>
        <w:t>(обоснование</w:t>
      </w:r>
      <w:r>
        <w:rPr>
          <w:color w:val="auto"/>
          <w:spacing w:val="-8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особых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заслуг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перед</w:t>
      </w:r>
      <w:r>
        <w:rPr>
          <w:color w:val="auto"/>
          <w:spacing w:val="-5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районом,</w:t>
      </w:r>
      <w:r>
        <w:rPr>
          <w:color w:val="auto"/>
          <w:spacing w:val="-7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страной,</w:t>
      </w:r>
      <w:r>
        <w:rPr>
          <w:color w:val="auto"/>
          <w:spacing w:val="-7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народом;</w:t>
      </w:r>
      <w:r>
        <w:rPr>
          <w:color w:val="auto"/>
          <w:spacing w:val="-9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особого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значения</w:t>
      </w:r>
      <w:r>
        <w:rPr>
          <w:color w:val="auto"/>
          <w:spacing w:val="-8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в</w:t>
      </w:r>
      <w:r>
        <w:rPr>
          <w:color w:val="auto"/>
          <w:spacing w:val="-6"/>
          <w:sz w:val="20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истории</w:t>
      </w:r>
      <w:r>
        <w:rPr>
          <w:color w:val="auto"/>
          <w:spacing w:val="-4"/>
          <w:sz w:val="20"/>
          <w:szCs w:val="22"/>
          <w:lang w:eastAsia="en-US"/>
        </w:rPr>
        <w:t xml:space="preserve"> </w:t>
      </w:r>
      <w:r>
        <w:rPr>
          <w:color w:val="auto"/>
          <w:spacing w:val="-2"/>
          <w:sz w:val="20"/>
          <w:szCs w:val="22"/>
          <w:lang w:eastAsia="en-US"/>
        </w:rPr>
        <w:t>района)</w:t>
      </w:r>
    </w:p>
    <w:p w:rsidR="00AD59D0" w:rsidRDefault="00833197" w:rsidP="00AD59D0">
      <w:pPr>
        <w:widowControl w:val="0"/>
        <w:ind w:left="2"/>
        <w:rPr>
          <w:color w:val="auto"/>
          <w:spacing w:val="-2"/>
          <w:szCs w:val="28"/>
          <w:lang w:eastAsia="en-US"/>
        </w:rPr>
      </w:pPr>
      <w:r>
        <w:rPr>
          <w:color w:val="auto"/>
          <w:szCs w:val="28"/>
          <w:lang w:eastAsia="en-US"/>
        </w:rPr>
        <w:t>Предлагаемая</w:t>
      </w:r>
      <w:r>
        <w:rPr>
          <w:color w:val="auto"/>
          <w:spacing w:val="-7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форма</w:t>
      </w:r>
      <w:r>
        <w:rPr>
          <w:color w:val="auto"/>
          <w:spacing w:val="-7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увековечения</w:t>
      </w:r>
      <w:r>
        <w:rPr>
          <w:color w:val="auto"/>
          <w:spacing w:val="-7"/>
          <w:szCs w:val="28"/>
          <w:lang w:eastAsia="en-US"/>
        </w:rPr>
        <w:t xml:space="preserve"> </w:t>
      </w:r>
      <w:r>
        <w:rPr>
          <w:color w:val="auto"/>
          <w:spacing w:val="-2"/>
          <w:szCs w:val="28"/>
          <w:lang w:eastAsia="en-US"/>
        </w:rPr>
        <w:t>памяти:</w:t>
      </w:r>
    </w:p>
    <w:p w:rsidR="00221838" w:rsidRDefault="00833197" w:rsidP="00AD59D0">
      <w:pPr>
        <w:widowControl w:val="0"/>
        <w:ind w:left="2"/>
        <w:jc w:val="both"/>
        <w:rPr>
          <w:color w:val="auto"/>
          <w:szCs w:val="28"/>
          <w:lang w:eastAsia="en-US"/>
        </w:rPr>
        <w:sectPr w:rsidR="00221838">
          <w:headerReference w:type="default" r:id="rId11"/>
          <w:pgSz w:w="11906" w:h="16838"/>
          <w:pgMar w:top="1040" w:right="708" w:bottom="280" w:left="1700" w:header="720" w:footer="0" w:gutter="0"/>
          <w:cols w:space="720"/>
          <w:formProt w:val="0"/>
          <w:docGrid w:linePitch="100"/>
        </w:sectPr>
      </w:pPr>
      <w:r>
        <w:rPr>
          <w:color w:val="auto"/>
          <w:szCs w:val="28"/>
          <w:lang w:eastAsia="en-US"/>
        </w:rPr>
        <w:t>присвоение имени муниципальному предприятию, образовательной организации, учреждению, организации и другому объекту; установка мемориальной доски на фасаде жилого дома, на фасаде или внутри здания предприятия, учреждения, организации, учебного заведения, иного объекта (указать нужное); установка обелисков, памятников и иных памятных знаков и форм на территории сельского поселения</w:t>
      </w:r>
      <w:r w:rsidR="00643C6B">
        <w:rPr>
          <w:color w:val="auto"/>
          <w:szCs w:val="28"/>
          <w:lang w:eastAsia="en-US"/>
        </w:rPr>
        <w:t xml:space="preserve"> Терекское</w:t>
      </w:r>
      <w:r>
        <w:rPr>
          <w:color w:val="auto"/>
          <w:szCs w:val="28"/>
          <w:lang w:eastAsia="en-US"/>
        </w:rPr>
        <w:t>; присвоение фамилии и/или имени новой улице/переименовать существующую улицу (указать наименование улицы), присвоение имени новой площади/переименование имеющейся (указать расположение, приложить схему, при предложении о переименовании имеющейся площади указать действующее наименование), другому топонимическому объекту (указать какому); занесение фамилии погибшего при защите Отечества и других сведений о нем в книгу Памяти, на стелу и/или другой объект (указать какой); организация акций увековечения памяти: митинг, собрание, спортивные состязание, выставку, публикацию в средствах массовой информации (указать нужное).</w:t>
      </w:r>
    </w:p>
    <w:p w:rsidR="00221838" w:rsidRDefault="00833197">
      <w:pPr>
        <w:widowControl w:val="0"/>
        <w:spacing w:before="74"/>
        <w:ind w:left="2" w:right="135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lastRenderedPageBreak/>
        <w:t>В целях документального подтверждения особых заслуг/особого значения в истории прилагаются копии следующих документов:</w:t>
      </w:r>
    </w:p>
    <w:p w:rsidR="00221838" w:rsidRDefault="00833197">
      <w:pPr>
        <w:widowControl w:val="0"/>
        <w:numPr>
          <w:ilvl w:val="0"/>
          <w:numId w:val="3"/>
        </w:numPr>
        <w:tabs>
          <w:tab w:val="left" w:pos="281"/>
          <w:tab w:val="left" w:pos="2448"/>
        </w:tabs>
        <w:spacing w:after="160" w:line="317" w:lineRule="exact"/>
        <w:ind w:left="281" w:hanging="279"/>
        <w:rPr>
          <w:color w:val="auto"/>
          <w:szCs w:val="22"/>
          <w:lang w:eastAsia="en-US"/>
        </w:rPr>
      </w:pPr>
      <w:r>
        <w:rPr>
          <w:color w:val="auto"/>
          <w:szCs w:val="22"/>
          <w:u w:val="single"/>
          <w:lang w:eastAsia="en-US"/>
        </w:rPr>
        <w:t xml:space="preserve"> </w:t>
      </w:r>
      <w:r>
        <w:rPr>
          <w:color w:val="auto"/>
          <w:szCs w:val="22"/>
          <w:u w:val="single"/>
          <w:lang w:eastAsia="en-US"/>
        </w:rPr>
        <w:tab/>
      </w:r>
    </w:p>
    <w:p w:rsidR="00221838" w:rsidRDefault="00833197">
      <w:pPr>
        <w:widowControl w:val="0"/>
        <w:numPr>
          <w:ilvl w:val="0"/>
          <w:numId w:val="3"/>
        </w:numPr>
        <w:tabs>
          <w:tab w:val="left" w:pos="281"/>
          <w:tab w:val="left" w:pos="1822"/>
        </w:tabs>
        <w:spacing w:after="160" w:line="322" w:lineRule="exact"/>
        <w:ind w:left="281" w:hanging="279"/>
        <w:rPr>
          <w:color w:val="auto"/>
          <w:szCs w:val="22"/>
          <w:lang w:eastAsia="en-US"/>
        </w:rPr>
      </w:pPr>
      <w:r>
        <w:rPr>
          <w:color w:val="auto"/>
          <w:szCs w:val="22"/>
          <w:u w:val="single"/>
          <w:lang w:eastAsia="en-US"/>
        </w:rPr>
        <w:tab/>
      </w:r>
      <w:r>
        <w:rPr>
          <w:color w:val="auto"/>
          <w:szCs w:val="22"/>
          <w:lang w:eastAsia="en-US"/>
        </w:rPr>
        <w:t xml:space="preserve">и </w:t>
      </w:r>
      <w:r>
        <w:rPr>
          <w:color w:val="auto"/>
          <w:spacing w:val="-4"/>
          <w:szCs w:val="22"/>
          <w:lang w:eastAsia="en-US"/>
        </w:rPr>
        <w:t>т.д.</w:t>
      </w:r>
    </w:p>
    <w:p w:rsidR="00221838" w:rsidRDefault="00833197">
      <w:pPr>
        <w:widowControl w:val="0"/>
        <w:tabs>
          <w:tab w:val="left" w:pos="9029"/>
        </w:tabs>
        <w:spacing w:line="322" w:lineRule="exact"/>
        <w:ind w:left="2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Кроме</w:t>
      </w:r>
      <w:r>
        <w:rPr>
          <w:color w:val="auto"/>
          <w:spacing w:val="-3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того,</w:t>
      </w:r>
      <w:r>
        <w:rPr>
          <w:color w:val="auto"/>
          <w:spacing w:val="-4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прилагается</w:t>
      </w:r>
      <w:r>
        <w:rPr>
          <w:color w:val="auto"/>
          <w:spacing w:val="-3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оригинал</w:t>
      </w:r>
      <w:r>
        <w:rPr>
          <w:color w:val="auto"/>
          <w:spacing w:val="-4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протокола</w:t>
      </w:r>
      <w:r>
        <w:rPr>
          <w:color w:val="auto"/>
          <w:spacing w:val="-3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о</w:t>
      </w:r>
      <w:r>
        <w:rPr>
          <w:color w:val="auto"/>
          <w:spacing w:val="-5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проведении</w:t>
      </w:r>
      <w:r>
        <w:rPr>
          <w:color w:val="auto"/>
          <w:spacing w:val="-3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собрания</w:t>
      </w:r>
      <w:r>
        <w:rPr>
          <w:color w:val="auto"/>
          <w:spacing w:val="-3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на</w:t>
      </w:r>
      <w:r>
        <w:rPr>
          <w:color w:val="auto"/>
          <w:spacing w:val="-5"/>
          <w:szCs w:val="28"/>
          <w:lang w:eastAsia="en-US"/>
        </w:rPr>
        <w:t xml:space="preserve"> </w:t>
      </w:r>
      <w:r>
        <w:rPr>
          <w:color w:val="auto"/>
          <w:szCs w:val="28"/>
          <w:u w:val="single"/>
          <w:lang w:eastAsia="en-US"/>
        </w:rPr>
        <w:tab/>
      </w:r>
    </w:p>
    <w:p w:rsidR="00221838" w:rsidRDefault="00833197">
      <w:pPr>
        <w:widowControl w:val="0"/>
        <w:spacing w:line="322" w:lineRule="exact"/>
        <w:ind w:left="2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лист.</w:t>
      </w:r>
      <w:r>
        <w:rPr>
          <w:color w:val="auto"/>
          <w:spacing w:val="-5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в</w:t>
      </w:r>
      <w:r>
        <w:rPr>
          <w:color w:val="auto"/>
          <w:spacing w:val="-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1</w:t>
      </w:r>
      <w:r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pacing w:val="-4"/>
          <w:szCs w:val="28"/>
          <w:lang w:eastAsia="en-US"/>
        </w:rPr>
        <w:t>экз.</w:t>
      </w:r>
    </w:p>
    <w:p w:rsidR="00221838" w:rsidRDefault="00833197">
      <w:pPr>
        <w:widowControl w:val="0"/>
        <w:tabs>
          <w:tab w:val="left" w:pos="3614"/>
          <w:tab w:val="left" w:pos="3794"/>
          <w:tab w:val="left" w:pos="5384"/>
        </w:tabs>
        <w:ind w:left="2" w:right="1366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/оригинал доверенности на </w:t>
      </w:r>
      <w:r>
        <w:rPr>
          <w:color w:val="auto"/>
          <w:szCs w:val="28"/>
          <w:u w:val="single"/>
          <w:lang w:eastAsia="en-US"/>
        </w:rPr>
        <w:tab/>
      </w:r>
      <w:r>
        <w:rPr>
          <w:color w:val="auto"/>
          <w:szCs w:val="28"/>
          <w:u w:val="single"/>
          <w:lang w:eastAsia="en-US"/>
        </w:rPr>
        <w:tab/>
      </w:r>
      <w:r>
        <w:rPr>
          <w:color w:val="auto"/>
          <w:szCs w:val="28"/>
          <w:lang w:eastAsia="en-US"/>
        </w:rPr>
        <w:t>лист.</w:t>
      </w:r>
      <w:r>
        <w:rPr>
          <w:color w:val="auto"/>
          <w:spacing w:val="-7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в</w:t>
      </w:r>
      <w:r>
        <w:rPr>
          <w:color w:val="auto"/>
          <w:spacing w:val="-9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1</w:t>
      </w:r>
      <w:r>
        <w:rPr>
          <w:color w:val="auto"/>
          <w:spacing w:val="-4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экз.</w:t>
      </w:r>
      <w:r>
        <w:rPr>
          <w:color w:val="auto"/>
          <w:spacing w:val="-7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(нужное</w:t>
      </w:r>
      <w:r>
        <w:rPr>
          <w:color w:val="auto"/>
          <w:spacing w:val="-8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подчеркнуть). В целом Приложение на </w:t>
      </w:r>
      <w:r>
        <w:rPr>
          <w:color w:val="auto"/>
          <w:szCs w:val="28"/>
          <w:u w:val="single"/>
          <w:lang w:eastAsia="en-US"/>
        </w:rPr>
        <w:tab/>
      </w:r>
      <w:r>
        <w:rPr>
          <w:color w:val="auto"/>
          <w:szCs w:val="28"/>
          <w:lang w:eastAsia="en-US"/>
        </w:rPr>
        <w:t xml:space="preserve">листах, в </w:t>
      </w:r>
      <w:r>
        <w:rPr>
          <w:color w:val="auto"/>
          <w:szCs w:val="28"/>
          <w:u w:val="single"/>
          <w:lang w:eastAsia="en-US"/>
        </w:rPr>
        <w:tab/>
      </w:r>
      <w:r>
        <w:rPr>
          <w:color w:val="auto"/>
          <w:spacing w:val="-4"/>
          <w:szCs w:val="28"/>
          <w:lang w:eastAsia="en-US"/>
        </w:rPr>
        <w:t>экз.</w:t>
      </w:r>
    </w:p>
    <w:p w:rsidR="00221838" w:rsidRDefault="00833197">
      <w:pPr>
        <w:widowControl w:val="0"/>
        <w:tabs>
          <w:tab w:val="left" w:pos="563"/>
          <w:tab w:val="left" w:pos="2167"/>
          <w:tab w:val="left" w:pos="2937"/>
          <w:tab w:val="left" w:pos="5018"/>
          <w:tab w:val="left" w:pos="7755"/>
        </w:tabs>
        <w:spacing w:line="317" w:lineRule="exact"/>
        <w:ind w:left="2"/>
        <w:rPr>
          <w:color w:val="auto"/>
          <w:szCs w:val="28"/>
          <w:lang w:eastAsia="en-US"/>
        </w:rPr>
      </w:pPr>
      <w:r>
        <w:rPr>
          <w:color w:val="auto"/>
          <w:spacing w:val="-10"/>
          <w:szCs w:val="28"/>
          <w:lang w:eastAsia="en-US"/>
        </w:rPr>
        <w:t>«</w:t>
      </w:r>
      <w:r>
        <w:rPr>
          <w:color w:val="auto"/>
          <w:szCs w:val="28"/>
          <w:u w:val="single"/>
          <w:lang w:eastAsia="en-US"/>
        </w:rPr>
        <w:tab/>
      </w:r>
      <w:r>
        <w:rPr>
          <w:color w:val="auto"/>
          <w:spacing w:val="-10"/>
          <w:szCs w:val="28"/>
          <w:lang w:eastAsia="en-US"/>
        </w:rPr>
        <w:t>»</w:t>
      </w:r>
      <w:r>
        <w:rPr>
          <w:color w:val="auto"/>
          <w:szCs w:val="28"/>
          <w:u w:val="single"/>
          <w:lang w:eastAsia="en-US"/>
        </w:rPr>
        <w:tab/>
      </w:r>
      <w:r>
        <w:rPr>
          <w:color w:val="auto"/>
          <w:spacing w:val="-5"/>
          <w:szCs w:val="28"/>
          <w:lang w:eastAsia="en-US"/>
        </w:rPr>
        <w:t>20</w:t>
      </w:r>
      <w:r>
        <w:rPr>
          <w:color w:val="auto"/>
          <w:szCs w:val="28"/>
          <w:u w:val="single"/>
          <w:lang w:eastAsia="en-US"/>
        </w:rPr>
        <w:tab/>
      </w:r>
      <w:r>
        <w:rPr>
          <w:color w:val="auto"/>
          <w:szCs w:val="28"/>
          <w:lang w:eastAsia="en-US"/>
        </w:rPr>
        <w:t xml:space="preserve">г. </w:t>
      </w:r>
      <w:r>
        <w:rPr>
          <w:color w:val="auto"/>
          <w:szCs w:val="28"/>
          <w:u w:val="single"/>
          <w:lang w:eastAsia="en-US"/>
        </w:rPr>
        <w:tab/>
      </w:r>
      <w:r>
        <w:rPr>
          <w:color w:val="auto"/>
          <w:spacing w:val="-10"/>
          <w:szCs w:val="28"/>
          <w:lang w:eastAsia="en-US"/>
        </w:rPr>
        <w:t>/</w:t>
      </w:r>
      <w:r>
        <w:rPr>
          <w:color w:val="auto"/>
          <w:szCs w:val="28"/>
          <w:u w:val="single"/>
          <w:lang w:eastAsia="en-US"/>
        </w:rPr>
        <w:tab/>
      </w:r>
      <w:r>
        <w:rPr>
          <w:color w:val="auto"/>
          <w:spacing w:val="-10"/>
          <w:szCs w:val="28"/>
          <w:lang w:eastAsia="en-US"/>
        </w:rPr>
        <w:t>)</w:t>
      </w:r>
    </w:p>
    <w:p w:rsidR="00221838" w:rsidRDefault="00221838">
      <w:pPr>
        <w:jc w:val="both"/>
        <w:rPr>
          <w:color w:val="auto"/>
        </w:rPr>
      </w:pPr>
    </w:p>
    <w:p w:rsidR="00221838" w:rsidRDefault="00221838">
      <w:pPr>
        <w:jc w:val="both"/>
        <w:rPr>
          <w:color w:val="auto"/>
        </w:rPr>
      </w:pPr>
    </w:p>
    <w:p w:rsidR="00221838" w:rsidRDefault="00221838"/>
    <w:p w:rsidR="00221838" w:rsidRDefault="00221838"/>
    <w:p w:rsidR="00221838" w:rsidRDefault="00833197">
      <w:pPr>
        <w:tabs>
          <w:tab w:val="left" w:pos="2150"/>
        </w:tabs>
      </w:pPr>
      <w:r>
        <w:tab/>
      </w:r>
    </w:p>
    <w:sectPr w:rsidR="00221838" w:rsidSect="00221838">
      <w:headerReference w:type="default" r:id="rId12"/>
      <w:pgSz w:w="11906" w:h="16838"/>
      <w:pgMar w:top="1134" w:right="567" w:bottom="1134" w:left="1701" w:header="227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2B4" w:rsidRDefault="00D562B4" w:rsidP="00221838">
      <w:r>
        <w:separator/>
      </w:r>
    </w:p>
  </w:endnote>
  <w:endnote w:type="continuationSeparator" w:id="0">
    <w:p w:rsidR="00D562B4" w:rsidRDefault="00D562B4" w:rsidP="00221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uskovaya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2B4" w:rsidRDefault="00D562B4" w:rsidP="00221838">
      <w:r>
        <w:separator/>
      </w:r>
    </w:p>
  </w:footnote>
  <w:footnote w:type="continuationSeparator" w:id="0">
    <w:p w:rsidR="00D562B4" w:rsidRDefault="00D562B4" w:rsidP="00221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2653957"/>
      <w:docPartObj>
        <w:docPartGallery w:val="Page Numbers (Top of Page)"/>
        <w:docPartUnique/>
      </w:docPartObj>
    </w:sdtPr>
    <w:sdtContent>
      <w:p w:rsidR="00221838" w:rsidRDefault="008F0178">
        <w:pPr>
          <w:pStyle w:val="Header"/>
          <w:jc w:val="center"/>
        </w:pPr>
        <w:r>
          <w:fldChar w:fldCharType="begin"/>
        </w:r>
        <w:r w:rsidR="00833197">
          <w:instrText xml:space="preserve"> PAGE </w:instrText>
        </w:r>
        <w:r>
          <w:fldChar w:fldCharType="separate"/>
        </w:r>
        <w:r w:rsidR="00EC74E5">
          <w:rPr>
            <w:noProof/>
          </w:rPr>
          <w:t>1</w:t>
        </w:r>
        <w:r>
          <w:fldChar w:fldCharType="end"/>
        </w:r>
      </w:p>
      <w:p w:rsidR="00221838" w:rsidRDefault="008F0178">
        <w:pPr>
          <w:pStyle w:val="Head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855020935"/>
      <w:docPartObj>
        <w:docPartGallery w:val="Page Numbers (Top of Page)"/>
        <w:docPartUnique/>
      </w:docPartObj>
    </w:sdtPr>
    <w:sdtContent>
      <w:p w:rsidR="00221838" w:rsidRDefault="008F0178">
        <w:pPr>
          <w:pStyle w:val="Header"/>
          <w:jc w:val="center"/>
        </w:pPr>
        <w:r>
          <w:fldChar w:fldCharType="begin"/>
        </w:r>
        <w:r w:rsidR="00833197">
          <w:instrText xml:space="preserve"> PAGE </w:instrText>
        </w:r>
        <w:r>
          <w:fldChar w:fldCharType="separate"/>
        </w:r>
        <w:r w:rsidR="00EC74E5">
          <w:rPr>
            <w:noProof/>
          </w:rPr>
          <w:t>13</w:t>
        </w:r>
        <w:r>
          <w:fldChar w:fldCharType="end"/>
        </w:r>
      </w:p>
      <w:p w:rsidR="00221838" w:rsidRDefault="008F0178">
        <w:pPr>
          <w:pStyle w:val="Header"/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083011579"/>
      <w:docPartObj>
        <w:docPartGallery w:val="Page Numbers (Top of Page)"/>
        <w:docPartUnique/>
      </w:docPartObj>
    </w:sdtPr>
    <w:sdtContent>
      <w:p w:rsidR="00221838" w:rsidRDefault="008F0178">
        <w:pPr>
          <w:pStyle w:val="Header"/>
          <w:jc w:val="center"/>
        </w:pPr>
        <w:r>
          <w:fldChar w:fldCharType="begin"/>
        </w:r>
        <w:r w:rsidR="00833197">
          <w:instrText xml:space="preserve"> PAGE </w:instrText>
        </w:r>
        <w:r>
          <w:fldChar w:fldCharType="separate"/>
        </w:r>
        <w:r w:rsidR="00EC74E5">
          <w:rPr>
            <w:noProof/>
          </w:rPr>
          <w:t>14</w:t>
        </w:r>
        <w:r>
          <w:fldChar w:fldCharType="end"/>
        </w:r>
      </w:p>
      <w:p w:rsidR="00221838" w:rsidRDefault="008F0178">
        <w:pPr>
          <w:pStyle w:val="Head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7AEA"/>
    <w:multiLevelType w:val="multilevel"/>
    <w:tmpl w:val="581A6AF2"/>
    <w:lvl w:ilvl="0">
      <w:start w:val="1"/>
      <w:numFmt w:val="decimal"/>
      <w:lvlText w:val="%1."/>
      <w:lvlJc w:val="left"/>
      <w:pPr>
        <w:tabs>
          <w:tab w:val="num" w:pos="0"/>
        </w:tabs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1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5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67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1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F471FBF"/>
    <w:multiLevelType w:val="multilevel"/>
    <w:tmpl w:val="56B83AE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nsid w:val="2572432D"/>
    <w:multiLevelType w:val="multilevel"/>
    <w:tmpl w:val="9FE23F14"/>
    <w:lvl w:ilvl="0">
      <w:start w:val="1"/>
      <w:numFmt w:val="decimal"/>
      <w:lvlText w:val="%1."/>
      <w:lvlJc w:val="left"/>
      <w:pPr>
        <w:tabs>
          <w:tab w:val="num" w:pos="0"/>
        </w:tabs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1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5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67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1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C685D47"/>
    <w:multiLevelType w:val="multilevel"/>
    <w:tmpl w:val="521C8E4E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321D5051"/>
    <w:multiLevelType w:val="multilevel"/>
    <w:tmpl w:val="D99E3E84"/>
    <w:lvl w:ilvl="0">
      <w:start w:val="3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>
    <w:nsid w:val="32F46F19"/>
    <w:multiLevelType w:val="multilevel"/>
    <w:tmpl w:val="D31ED0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70032BA"/>
    <w:multiLevelType w:val="multilevel"/>
    <w:tmpl w:val="729C62A2"/>
    <w:lvl w:ilvl="0">
      <w:start w:val="1"/>
      <w:numFmt w:val="decimal"/>
      <w:lvlText w:val="%1."/>
      <w:lvlJc w:val="left"/>
      <w:pPr>
        <w:tabs>
          <w:tab w:val="num" w:pos="0"/>
        </w:tabs>
        <w:ind w:left="825" w:hanging="465"/>
      </w:pPr>
    </w:lvl>
    <w:lvl w:ilvl="1">
      <w:start w:val="7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7">
    <w:nsid w:val="6360209E"/>
    <w:multiLevelType w:val="multilevel"/>
    <w:tmpl w:val="23606CBC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677D04D4"/>
    <w:multiLevelType w:val="multilevel"/>
    <w:tmpl w:val="AF445E76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69937033"/>
    <w:multiLevelType w:val="multilevel"/>
    <w:tmpl w:val="6226DCBA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838"/>
    <w:rsid w:val="00191F8B"/>
    <w:rsid w:val="00221838"/>
    <w:rsid w:val="003B1F20"/>
    <w:rsid w:val="003B7A8A"/>
    <w:rsid w:val="004A7976"/>
    <w:rsid w:val="00506751"/>
    <w:rsid w:val="00562F13"/>
    <w:rsid w:val="00636CB7"/>
    <w:rsid w:val="00643C6B"/>
    <w:rsid w:val="00683129"/>
    <w:rsid w:val="006E58FB"/>
    <w:rsid w:val="00833197"/>
    <w:rsid w:val="008B402C"/>
    <w:rsid w:val="008F0178"/>
    <w:rsid w:val="00913D61"/>
    <w:rsid w:val="00A50405"/>
    <w:rsid w:val="00A51141"/>
    <w:rsid w:val="00AD59D0"/>
    <w:rsid w:val="00CD0E1B"/>
    <w:rsid w:val="00D562B4"/>
    <w:rsid w:val="00E21EB5"/>
    <w:rsid w:val="00E942A4"/>
    <w:rsid w:val="00EC74E5"/>
    <w:rsid w:val="00FD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1838"/>
    <w:rPr>
      <w:sz w:val="28"/>
    </w:rPr>
  </w:style>
  <w:style w:type="paragraph" w:styleId="10">
    <w:name w:val="heading 1"/>
    <w:basedOn w:val="a"/>
    <w:next w:val="a"/>
    <w:link w:val="11"/>
    <w:qFormat/>
    <w:rsid w:val="00CD0E1B"/>
    <w:pPr>
      <w:keepNext/>
      <w:suppressAutoHyphens w:val="0"/>
      <w:jc w:val="both"/>
      <w:outlineLvl w:val="0"/>
    </w:pPr>
    <w:rPr>
      <w:rFonts w:eastAsia="Arial Unicode MS"/>
      <w:color w:val="auto"/>
      <w:szCs w:val="24"/>
    </w:rPr>
  </w:style>
  <w:style w:type="paragraph" w:styleId="4">
    <w:name w:val="heading 4"/>
    <w:basedOn w:val="a"/>
    <w:next w:val="a"/>
    <w:link w:val="41"/>
    <w:qFormat/>
    <w:rsid w:val="00CD0E1B"/>
    <w:pPr>
      <w:keepNext/>
      <w:suppressAutoHyphens w:val="0"/>
      <w:jc w:val="center"/>
      <w:outlineLvl w:val="3"/>
    </w:pPr>
    <w:rPr>
      <w:rFonts w:eastAsia="Arial Unicode MS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2"/>
    <w:uiPriority w:val="9"/>
    <w:qFormat/>
    <w:rsid w:val="00221838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customStyle="1" w:styleId="Heading2">
    <w:name w:val="Heading 2"/>
    <w:basedOn w:val="a"/>
    <w:next w:val="a"/>
    <w:link w:val="2"/>
    <w:uiPriority w:val="9"/>
    <w:qFormat/>
    <w:rsid w:val="00221838"/>
    <w:pPr>
      <w:keepNext/>
      <w:spacing w:before="240" w:after="60"/>
      <w:outlineLvl w:val="1"/>
    </w:pPr>
    <w:rPr>
      <w:rFonts w:ascii="Cambria" w:hAnsi="Cambria"/>
      <w:b/>
      <w:i/>
    </w:rPr>
  </w:style>
  <w:style w:type="paragraph" w:customStyle="1" w:styleId="Heading3">
    <w:name w:val="Heading 3"/>
    <w:basedOn w:val="a"/>
    <w:next w:val="a"/>
    <w:link w:val="3"/>
    <w:uiPriority w:val="9"/>
    <w:qFormat/>
    <w:rsid w:val="00221838"/>
    <w:pPr>
      <w:keepNext/>
      <w:outlineLvl w:val="2"/>
    </w:pPr>
    <w:rPr>
      <w:b/>
      <w:sz w:val="24"/>
    </w:rPr>
  </w:style>
  <w:style w:type="paragraph" w:customStyle="1" w:styleId="Heading4">
    <w:name w:val="Heading 4"/>
    <w:basedOn w:val="a"/>
    <w:next w:val="a"/>
    <w:link w:val="40"/>
    <w:uiPriority w:val="9"/>
    <w:qFormat/>
    <w:rsid w:val="00221838"/>
    <w:pPr>
      <w:keepNext/>
      <w:spacing w:before="240" w:after="60"/>
      <w:outlineLvl w:val="3"/>
    </w:pPr>
    <w:rPr>
      <w:rFonts w:ascii="Calibri" w:hAnsi="Calibri"/>
      <w:b/>
    </w:rPr>
  </w:style>
  <w:style w:type="paragraph" w:customStyle="1" w:styleId="Heading5">
    <w:name w:val="Heading 5"/>
    <w:next w:val="a"/>
    <w:link w:val="5"/>
    <w:uiPriority w:val="9"/>
    <w:qFormat/>
    <w:rsid w:val="0022183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link w:val="13"/>
    <w:qFormat/>
    <w:rsid w:val="00221838"/>
    <w:rPr>
      <w:sz w:val="24"/>
    </w:rPr>
  </w:style>
  <w:style w:type="character" w:customStyle="1" w:styleId="20">
    <w:name w:val="Оглавление 2 Знак"/>
    <w:link w:val="TOC2"/>
    <w:qFormat/>
    <w:rsid w:val="00221838"/>
    <w:rPr>
      <w:rFonts w:ascii="XO Thames" w:hAnsi="XO Thames"/>
      <w:sz w:val="28"/>
    </w:rPr>
  </w:style>
  <w:style w:type="character" w:customStyle="1" w:styleId="msonormalbullet2gif">
    <w:name w:val="msonormalbullet2.gif"/>
    <w:basedOn w:val="1"/>
    <w:link w:val="msonormalbullet2gif0"/>
    <w:qFormat/>
    <w:rsid w:val="00221838"/>
    <w:rPr>
      <w:sz w:val="24"/>
    </w:rPr>
  </w:style>
  <w:style w:type="character" w:customStyle="1" w:styleId="42">
    <w:name w:val="Оглавление 4 Знак"/>
    <w:link w:val="TOC4"/>
    <w:qFormat/>
    <w:rsid w:val="00221838"/>
    <w:rPr>
      <w:rFonts w:ascii="XO Thames" w:hAnsi="XO Thames"/>
      <w:sz w:val="28"/>
    </w:rPr>
  </w:style>
  <w:style w:type="character" w:customStyle="1" w:styleId="a3">
    <w:name w:val="Текст выноски Знак"/>
    <w:basedOn w:val="1"/>
    <w:link w:val="a4"/>
    <w:qFormat/>
    <w:rsid w:val="00221838"/>
    <w:rPr>
      <w:rFonts w:ascii="Tahoma" w:hAnsi="Tahoma"/>
      <w:sz w:val="16"/>
    </w:rPr>
  </w:style>
  <w:style w:type="character" w:customStyle="1" w:styleId="6">
    <w:name w:val="Оглавление 6 Знак"/>
    <w:link w:val="TOC6"/>
    <w:qFormat/>
    <w:rsid w:val="00221838"/>
    <w:rPr>
      <w:rFonts w:ascii="XO Thames" w:hAnsi="XO Thames"/>
      <w:sz w:val="28"/>
    </w:rPr>
  </w:style>
  <w:style w:type="character" w:customStyle="1" w:styleId="FontStyle12">
    <w:name w:val="Font Style12"/>
    <w:link w:val="FontStyle120"/>
    <w:qFormat/>
    <w:rsid w:val="00221838"/>
    <w:rPr>
      <w:rFonts w:ascii="Times New Roman" w:hAnsi="Times New Roman"/>
      <w:b/>
      <w:sz w:val="26"/>
    </w:rPr>
  </w:style>
  <w:style w:type="character" w:customStyle="1" w:styleId="7">
    <w:name w:val="Оглавление 7 Знак"/>
    <w:link w:val="TOC7"/>
    <w:qFormat/>
    <w:rsid w:val="00221838"/>
    <w:rPr>
      <w:rFonts w:ascii="XO Thames" w:hAnsi="XO Thames"/>
      <w:sz w:val="28"/>
    </w:rPr>
  </w:style>
  <w:style w:type="character" w:customStyle="1" w:styleId="15">
    <w:name w:val="Знак Знак15"/>
    <w:link w:val="150"/>
    <w:qFormat/>
    <w:rsid w:val="00221838"/>
    <w:rPr>
      <w:rFonts w:ascii="Arial" w:hAnsi="Arial"/>
      <w:b/>
      <w:color w:val="000000"/>
      <w:sz w:val="24"/>
    </w:rPr>
  </w:style>
  <w:style w:type="character" w:customStyle="1" w:styleId="3">
    <w:name w:val="Заголовок 3 Знак"/>
    <w:basedOn w:val="1"/>
    <w:link w:val="Heading3"/>
    <w:qFormat/>
    <w:rsid w:val="00221838"/>
    <w:rPr>
      <w:b/>
      <w:sz w:val="24"/>
    </w:rPr>
  </w:style>
  <w:style w:type="character" w:customStyle="1" w:styleId="rvts7">
    <w:name w:val="rvts7"/>
    <w:link w:val="rvts70"/>
    <w:qFormat/>
    <w:rsid w:val="00221838"/>
  </w:style>
  <w:style w:type="character" w:customStyle="1" w:styleId="ConsPlusNonformat">
    <w:name w:val="ConsPlusNonformat"/>
    <w:link w:val="ConsPlusNonformat0"/>
    <w:qFormat/>
    <w:rsid w:val="00221838"/>
    <w:rPr>
      <w:rFonts w:ascii="Courier New" w:hAnsi="Courier New"/>
    </w:rPr>
  </w:style>
  <w:style w:type="character" w:customStyle="1" w:styleId="Style5">
    <w:name w:val="Style5"/>
    <w:basedOn w:val="1"/>
    <w:link w:val="Style50"/>
    <w:qFormat/>
    <w:rsid w:val="00221838"/>
    <w:rPr>
      <w:sz w:val="24"/>
    </w:rPr>
  </w:style>
  <w:style w:type="character" w:customStyle="1" w:styleId="msonormalcxspmiddle">
    <w:name w:val="msonormalcxspmiddle"/>
    <w:basedOn w:val="1"/>
    <w:link w:val="msonormalcxspmiddle0"/>
    <w:qFormat/>
    <w:rsid w:val="00221838"/>
    <w:rPr>
      <w:sz w:val="24"/>
    </w:rPr>
  </w:style>
  <w:style w:type="character" w:customStyle="1" w:styleId="a5">
    <w:name w:val="Основной текст с отступом Знак"/>
    <w:basedOn w:val="1"/>
    <w:link w:val="a6"/>
    <w:qFormat/>
    <w:rsid w:val="00221838"/>
    <w:rPr>
      <w:sz w:val="28"/>
    </w:rPr>
  </w:style>
  <w:style w:type="character" w:customStyle="1" w:styleId="a7">
    <w:name w:val="Нижний колонтитул Знак"/>
    <w:basedOn w:val="1"/>
    <w:link w:val="Footer"/>
    <w:qFormat/>
    <w:rsid w:val="00221838"/>
    <w:rPr>
      <w:sz w:val="28"/>
    </w:rPr>
  </w:style>
  <w:style w:type="character" w:customStyle="1" w:styleId="ConsPlusNormal">
    <w:name w:val="ConsPlusNormal"/>
    <w:link w:val="ConsPlusNormal0"/>
    <w:qFormat/>
    <w:rsid w:val="00221838"/>
    <w:rPr>
      <w:rFonts w:ascii="Arial" w:hAnsi="Arial"/>
    </w:rPr>
  </w:style>
  <w:style w:type="character" w:customStyle="1" w:styleId="14">
    <w:name w:val="Абзац списка1"/>
    <w:basedOn w:val="1"/>
    <w:link w:val="16"/>
    <w:qFormat/>
    <w:rsid w:val="00221838"/>
    <w:rPr>
      <w:rFonts w:ascii="Calibri" w:hAnsi="Calibri"/>
      <w:sz w:val="22"/>
    </w:rPr>
  </w:style>
  <w:style w:type="character" w:customStyle="1" w:styleId="21">
    <w:name w:val="Основной текст (2)"/>
    <w:basedOn w:val="1"/>
    <w:link w:val="22"/>
    <w:qFormat/>
    <w:rsid w:val="00221838"/>
    <w:rPr>
      <w:sz w:val="26"/>
    </w:rPr>
  </w:style>
  <w:style w:type="character" w:customStyle="1" w:styleId="Style6">
    <w:name w:val="Style6"/>
    <w:basedOn w:val="1"/>
    <w:link w:val="Style60"/>
    <w:qFormat/>
    <w:rsid w:val="00221838"/>
    <w:rPr>
      <w:sz w:val="24"/>
    </w:rPr>
  </w:style>
  <w:style w:type="character" w:customStyle="1" w:styleId="a8">
    <w:name w:val="Абзац списка Знак"/>
    <w:basedOn w:val="1"/>
    <w:link w:val="a9"/>
    <w:qFormat/>
    <w:rsid w:val="00221838"/>
    <w:rPr>
      <w:sz w:val="20"/>
    </w:rPr>
  </w:style>
  <w:style w:type="character" w:customStyle="1" w:styleId="aa">
    <w:name w:val="Основной текст Знак"/>
    <w:basedOn w:val="1"/>
    <w:link w:val="ab"/>
    <w:qFormat/>
    <w:rsid w:val="00221838"/>
    <w:rPr>
      <w:sz w:val="28"/>
    </w:rPr>
  </w:style>
  <w:style w:type="character" w:customStyle="1" w:styleId="ac">
    <w:name w:val="Обычный (веб) Знак"/>
    <w:basedOn w:val="1"/>
    <w:link w:val="ad"/>
    <w:qFormat/>
    <w:rsid w:val="00221838"/>
    <w:rPr>
      <w:sz w:val="24"/>
    </w:rPr>
  </w:style>
  <w:style w:type="character" w:customStyle="1" w:styleId="30">
    <w:name w:val="Оглавление 3 Знак"/>
    <w:link w:val="TOC3"/>
    <w:qFormat/>
    <w:rsid w:val="00221838"/>
    <w:rPr>
      <w:rFonts w:ascii="XO Thames" w:hAnsi="XO Thames"/>
      <w:sz w:val="28"/>
    </w:rPr>
  </w:style>
  <w:style w:type="character" w:customStyle="1" w:styleId="s1">
    <w:name w:val="s_1"/>
    <w:basedOn w:val="1"/>
    <w:link w:val="s10"/>
    <w:qFormat/>
    <w:rsid w:val="00221838"/>
    <w:rPr>
      <w:sz w:val="24"/>
    </w:rPr>
  </w:style>
  <w:style w:type="character" w:customStyle="1" w:styleId="43">
    <w:name w:val="Основной текст (4)"/>
    <w:basedOn w:val="1"/>
    <w:link w:val="44"/>
    <w:qFormat/>
    <w:rsid w:val="00221838"/>
    <w:rPr>
      <w:b/>
      <w:sz w:val="20"/>
    </w:rPr>
  </w:style>
  <w:style w:type="character" w:customStyle="1" w:styleId="ae">
    <w:name w:val="Без интервала Знак"/>
    <w:aliases w:val="письмо Знак"/>
    <w:link w:val="af"/>
    <w:uiPriority w:val="1"/>
    <w:qFormat/>
    <w:rsid w:val="00221838"/>
    <w:rPr>
      <w:sz w:val="24"/>
    </w:rPr>
  </w:style>
  <w:style w:type="character" w:styleId="af0">
    <w:name w:val="Strong"/>
    <w:link w:val="17"/>
    <w:qFormat/>
    <w:rsid w:val="00221838"/>
    <w:rPr>
      <w:b/>
    </w:rPr>
  </w:style>
  <w:style w:type="character" w:customStyle="1" w:styleId="Style8">
    <w:name w:val="Style8"/>
    <w:basedOn w:val="1"/>
    <w:link w:val="Style80"/>
    <w:qFormat/>
    <w:rsid w:val="00221838"/>
    <w:rPr>
      <w:sz w:val="24"/>
    </w:rPr>
  </w:style>
  <w:style w:type="character" w:customStyle="1" w:styleId="ConsPlusTitle">
    <w:name w:val="ConsPlusTitle"/>
    <w:link w:val="ConsPlusTitle0"/>
    <w:qFormat/>
    <w:rsid w:val="00221838"/>
    <w:rPr>
      <w:rFonts w:ascii="Calibri" w:hAnsi="Calibri"/>
      <w:b/>
      <w:sz w:val="22"/>
    </w:rPr>
  </w:style>
  <w:style w:type="character" w:customStyle="1" w:styleId="5">
    <w:name w:val="Заголовок 5 Знак"/>
    <w:link w:val="Heading5"/>
    <w:qFormat/>
    <w:rsid w:val="00221838"/>
    <w:rPr>
      <w:rFonts w:ascii="XO Thames" w:hAnsi="XO Thames"/>
      <w:b/>
      <w:sz w:val="22"/>
    </w:rPr>
  </w:style>
  <w:style w:type="character" w:customStyle="1" w:styleId="ConsNormal">
    <w:name w:val="ConsNormal"/>
    <w:link w:val="ConsNormal0"/>
    <w:qFormat/>
    <w:rsid w:val="00221838"/>
    <w:rPr>
      <w:rFonts w:ascii="Arial" w:hAnsi="Arial"/>
    </w:rPr>
  </w:style>
  <w:style w:type="character" w:customStyle="1" w:styleId="12">
    <w:name w:val="Заголовок 1 Знак"/>
    <w:basedOn w:val="1"/>
    <w:link w:val="Heading1"/>
    <w:qFormat/>
    <w:rsid w:val="00221838"/>
    <w:rPr>
      <w:rFonts w:ascii="Cambria" w:hAnsi="Cambria"/>
      <w:b/>
      <w:sz w:val="32"/>
    </w:rPr>
  </w:style>
  <w:style w:type="character" w:customStyle="1" w:styleId="rvps2">
    <w:name w:val="rvps2"/>
    <w:basedOn w:val="1"/>
    <w:link w:val="rvps20"/>
    <w:qFormat/>
    <w:rsid w:val="00221838"/>
    <w:rPr>
      <w:color w:val="000000"/>
      <w:sz w:val="24"/>
    </w:rPr>
  </w:style>
  <w:style w:type="character" w:styleId="af1">
    <w:name w:val="Hyperlink"/>
    <w:link w:val="18"/>
    <w:rsid w:val="00221838"/>
    <w:rPr>
      <w:color w:val="0000FF"/>
      <w:u w:val="single"/>
    </w:rPr>
  </w:style>
  <w:style w:type="character" w:customStyle="1" w:styleId="Footnote">
    <w:name w:val="Footnote"/>
    <w:link w:val="Footnote0"/>
    <w:qFormat/>
    <w:rsid w:val="00221838"/>
    <w:rPr>
      <w:rFonts w:ascii="XO Thames" w:hAnsi="XO Thames"/>
      <w:sz w:val="22"/>
    </w:rPr>
  </w:style>
  <w:style w:type="character" w:customStyle="1" w:styleId="19">
    <w:name w:val="Оглавление 1 Знак"/>
    <w:link w:val="TOC1"/>
    <w:qFormat/>
    <w:rsid w:val="002218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221838"/>
    <w:rPr>
      <w:rFonts w:ascii="XO Thames" w:hAnsi="XO Thames"/>
      <w:sz w:val="20"/>
    </w:rPr>
  </w:style>
  <w:style w:type="character" w:customStyle="1" w:styleId="9">
    <w:name w:val="Оглавление 9 Знак"/>
    <w:link w:val="TOC9"/>
    <w:qFormat/>
    <w:rsid w:val="00221838"/>
    <w:rPr>
      <w:rFonts w:ascii="XO Thames" w:hAnsi="XO Thames"/>
      <w:sz w:val="28"/>
    </w:rPr>
  </w:style>
  <w:style w:type="character" w:customStyle="1" w:styleId="Default">
    <w:name w:val="Default"/>
    <w:link w:val="Default0"/>
    <w:qFormat/>
    <w:rsid w:val="00221838"/>
    <w:rPr>
      <w:color w:val="000000"/>
      <w:sz w:val="24"/>
    </w:rPr>
  </w:style>
  <w:style w:type="character" w:customStyle="1" w:styleId="blk">
    <w:name w:val="blk"/>
    <w:basedOn w:val="a0"/>
    <w:link w:val="blk0"/>
    <w:qFormat/>
    <w:rsid w:val="00221838"/>
  </w:style>
  <w:style w:type="character" w:customStyle="1" w:styleId="af2">
    <w:name w:val="Цитата Знак"/>
    <w:basedOn w:val="1"/>
    <w:link w:val="af3"/>
    <w:qFormat/>
    <w:rsid w:val="00221838"/>
    <w:rPr>
      <w:rFonts w:ascii="Bruskovaya" w:hAnsi="Bruskovaya"/>
      <w:b/>
      <w:sz w:val="24"/>
    </w:rPr>
  </w:style>
  <w:style w:type="character" w:customStyle="1" w:styleId="8">
    <w:name w:val="Оглавление 8 Знак"/>
    <w:link w:val="TOC8"/>
    <w:qFormat/>
    <w:rsid w:val="00221838"/>
    <w:rPr>
      <w:rFonts w:ascii="XO Thames" w:hAnsi="XO Thames"/>
      <w:sz w:val="28"/>
    </w:rPr>
  </w:style>
  <w:style w:type="character" w:customStyle="1" w:styleId="HTML">
    <w:name w:val="Стандартный HTML Знак"/>
    <w:basedOn w:val="1"/>
    <w:link w:val="HTML0"/>
    <w:qFormat/>
    <w:rsid w:val="00221838"/>
    <w:rPr>
      <w:rFonts w:ascii="Courier New" w:hAnsi="Courier New"/>
      <w:sz w:val="20"/>
    </w:rPr>
  </w:style>
  <w:style w:type="character" w:customStyle="1" w:styleId="50">
    <w:name w:val="Оглавление 5 Знак"/>
    <w:link w:val="TOC5"/>
    <w:qFormat/>
    <w:rsid w:val="00221838"/>
    <w:rPr>
      <w:rFonts w:ascii="XO Thames" w:hAnsi="XO Thames"/>
      <w:sz w:val="28"/>
    </w:rPr>
  </w:style>
  <w:style w:type="character" w:customStyle="1" w:styleId="apple-converted-space">
    <w:name w:val="apple-converted-space"/>
    <w:basedOn w:val="a0"/>
    <w:link w:val="apple-converted-space0"/>
    <w:qFormat/>
    <w:rsid w:val="00221838"/>
  </w:style>
  <w:style w:type="character" w:customStyle="1" w:styleId="FontStyle13">
    <w:name w:val="Font Style13"/>
    <w:link w:val="FontStyle130"/>
    <w:qFormat/>
    <w:rsid w:val="00221838"/>
    <w:rPr>
      <w:rFonts w:ascii="Times New Roman" w:hAnsi="Times New Roman"/>
      <w:sz w:val="26"/>
    </w:rPr>
  </w:style>
  <w:style w:type="character" w:customStyle="1" w:styleId="ConsPlusCell">
    <w:name w:val="ConsPlusCell"/>
    <w:link w:val="ConsPlusCell0"/>
    <w:qFormat/>
    <w:rsid w:val="00221838"/>
    <w:rPr>
      <w:rFonts w:ascii="Calibri" w:hAnsi="Calibri"/>
      <w:sz w:val="22"/>
    </w:rPr>
  </w:style>
  <w:style w:type="character" w:customStyle="1" w:styleId="ConsNonformat">
    <w:name w:val="ConsNonformat"/>
    <w:link w:val="ConsNonformat0"/>
    <w:qFormat/>
    <w:rsid w:val="00221838"/>
    <w:rPr>
      <w:rFonts w:ascii="Courier New" w:hAnsi="Courier New"/>
    </w:rPr>
  </w:style>
  <w:style w:type="character" w:customStyle="1" w:styleId="af4">
    <w:name w:val="Подзаголовок Знак"/>
    <w:link w:val="af5"/>
    <w:qFormat/>
    <w:rsid w:val="00221838"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sid w:val="00221838"/>
    <w:rPr>
      <w:sz w:val="28"/>
    </w:rPr>
  </w:style>
  <w:style w:type="character" w:customStyle="1" w:styleId="af6">
    <w:name w:val="Название Знак"/>
    <w:basedOn w:val="1"/>
    <w:link w:val="af7"/>
    <w:qFormat/>
    <w:rsid w:val="00221838"/>
    <w:rPr>
      <w:sz w:val="28"/>
    </w:rPr>
  </w:style>
  <w:style w:type="character" w:customStyle="1" w:styleId="40">
    <w:name w:val="Заголовок 4 Знак"/>
    <w:basedOn w:val="1"/>
    <w:link w:val="Heading4"/>
    <w:qFormat/>
    <w:rsid w:val="00221838"/>
    <w:rPr>
      <w:rFonts w:ascii="Calibri" w:hAnsi="Calibri"/>
      <w:b/>
      <w:sz w:val="28"/>
    </w:rPr>
  </w:style>
  <w:style w:type="character" w:customStyle="1" w:styleId="2">
    <w:name w:val="Заголовок 2 Знак"/>
    <w:basedOn w:val="1"/>
    <w:link w:val="Heading2"/>
    <w:qFormat/>
    <w:rsid w:val="00221838"/>
    <w:rPr>
      <w:rFonts w:ascii="Cambria" w:hAnsi="Cambria"/>
      <w:b/>
      <w:i/>
      <w:sz w:val="28"/>
    </w:rPr>
  </w:style>
  <w:style w:type="character" w:customStyle="1" w:styleId="af8">
    <w:name w:val="Верхний колонтитул Знак"/>
    <w:basedOn w:val="1"/>
    <w:link w:val="Header"/>
    <w:qFormat/>
    <w:rsid w:val="00221838"/>
    <w:rPr>
      <w:sz w:val="28"/>
    </w:rPr>
  </w:style>
  <w:style w:type="paragraph" w:customStyle="1" w:styleId="af9">
    <w:name w:val="Заголовок"/>
    <w:basedOn w:val="a"/>
    <w:next w:val="ab"/>
    <w:qFormat/>
    <w:rsid w:val="0022183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link w:val="aa"/>
    <w:rsid w:val="00221838"/>
  </w:style>
  <w:style w:type="paragraph" w:styleId="afa">
    <w:name w:val="List"/>
    <w:basedOn w:val="ab"/>
    <w:rsid w:val="00221838"/>
    <w:rPr>
      <w:rFonts w:cs="Arial"/>
    </w:rPr>
  </w:style>
  <w:style w:type="paragraph" w:customStyle="1" w:styleId="Caption">
    <w:name w:val="Caption"/>
    <w:basedOn w:val="a"/>
    <w:qFormat/>
    <w:rsid w:val="002218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rsid w:val="00221838"/>
    <w:pPr>
      <w:suppressLineNumbers/>
    </w:pPr>
    <w:rPr>
      <w:rFonts w:cs="Arial"/>
    </w:rPr>
  </w:style>
  <w:style w:type="paragraph" w:customStyle="1" w:styleId="TOC2">
    <w:name w:val="TOC 2"/>
    <w:next w:val="a"/>
    <w:link w:val="20"/>
    <w:uiPriority w:val="39"/>
    <w:rsid w:val="00221838"/>
    <w:pPr>
      <w:ind w:left="200"/>
    </w:pPr>
    <w:rPr>
      <w:rFonts w:ascii="XO Thames" w:hAnsi="XO Thames"/>
      <w:sz w:val="28"/>
    </w:rPr>
  </w:style>
  <w:style w:type="paragraph" w:customStyle="1" w:styleId="msonormalbullet2gif0">
    <w:name w:val="msonormalbullet2.gif"/>
    <w:basedOn w:val="a"/>
    <w:link w:val="msonormalbullet2gif"/>
    <w:qFormat/>
    <w:rsid w:val="00221838"/>
    <w:pPr>
      <w:spacing w:beforeAutospacing="1" w:afterAutospacing="1"/>
    </w:pPr>
    <w:rPr>
      <w:sz w:val="24"/>
    </w:rPr>
  </w:style>
  <w:style w:type="paragraph" w:customStyle="1" w:styleId="TOC4">
    <w:name w:val="TOC 4"/>
    <w:next w:val="a"/>
    <w:link w:val="42"/>
    <w:uiPriority w:val="39"/>
    <w:rsid w:val="00221838"/>
    <w:pPr>
      <w:ind w:left="600"/>
    </w:pPr>
    <w:rPr>
      <w:rFonts w:ascii="XO Thames" w:hAnsi="XO Thames"/>
      <w:sz w:val="28"/>
    </w:rPr>
  </w:style>
  <w:style w:type="paragraph" w:styleId="a4">
    <w:name w:val="Balloon Text"/>
    <w:basedOn w:val="a"/>
    <w:link w:val="a3"/>
    <w:qFormat/>
    <w:rsid w:val="00221838"/>
    <w:rPr>
      <w:rFonts w:ascii="Tahoma" w:hAnsi="Tahoma"/>
      <w:sz w:val="16"/>
    </w:rPr>
  </w:style>
  <w:style w:type="paragraph" w:customStyle="1" w:styleId="TOC6">
    <w:name w:val="TOC 6"/>
    <w:next w:val="a"/>
    <w:link w:val="6"/>
    <w:uiPriority w:val="39"/>
    <w:rsid w:val="00221838"/>
    <w:pPr>
      <w:ind w:left="1000"/>
    </w:pPr>
    <w:rPr>
      <w:rFonts w:ascii="XO Thames" w:hAnsi="XO Thames"/>
      <w:sz w:val="28"/>
    </w:rPr>
  </w:style>
  <w:style w:type="paragraph" w:customStyle="1" w:styleId="FontStyle120">
    <w:name w:val="Font Style12"/>
    <w:link w:val="FontStyle12"/>
    <w:qFormat/>
    <w:rsid w:val="00221838"/>
    <w:rPr>
      <w:b/>
      <w:sz w:val="26"/>
    </w:rPr>
  </w:style>
  <w:style w:type="paragraph" w:customStyle="1" w:styleId="TOC7">
    <w:name w:val="TOC 7"/>
    <w:next w:val="a"/>
    <w:link w:val="7"/>
    <w:uiPriority w:val="39"/>
    <w:rsid w:val="00221838"/>
    <w:pPr>
      <w:ind w:left="1200"/>
    </w:pPr>
    <w:rPr>
      <w:rFonts w:ascii="XO Thames" w:hAnsi="XO Thames"/>
      <w:sz w:val="28"/>
    </w:rPr>
  </w:style>
  <w:style w:type="paragraph" w:customStyle="1" w:styleId="150">
    <w:name w:val="Знак Знак15"/>
    <w:link w:val="15"/>
    <w:qFormat/>
    <w:rsid w:val="00221838"/>
    <w:rPr>
      <w:rFonts w:ascii="Arial" w:hAnsi="Arial"/>
      <w:b/>
      <w:sz w:val="24"/>
    </w:rPr>
  </w:style>
  <w:style w:type="paragraph" w:customStyle="1" w:styleId="rvts70">
    <w:name w:val="rvts7"/>
    <w:link w:val="rvts7"/>
    <w:qFormat/>
    <w:rsid w:val="00221838"/>
  </w:style>
  <w:style w:type="paragraph" w:customStyle="1" w:styleId="ConsPlusNonformat0">
    <w:name w:val="ConsPlusNonformat"/>
    <w:link w:val="ConsPlusNonformat"/>
    <w:qFormat/>
    <w:rsid w:val="00221838"/>
    <w:pPr>
      <w:widowControl w:val="0"/>
    </w:pPr>
    <w:rPr>
      <w:rFonts w:ascii="Courier New" w:hAnsi="Courier New"/>
    </w:rPr>
  </w:style>
  <w:style w:type="paragraph" w:customStyle="1" w:styleId="Style50">
    <w:name w:val="Style5"/>
    <w:basedOn w:val="a"/>
    <w:link w:val="Style5"/>
    <w:qFormat/>
    <w:rsid w:val="00221838"/>
    <w:pPr>
      <w:widowControl w:val="0"/>
      <w:spacing w:line="322" w:lineRule="exact"/>
      <w:jc w:val="center"/>
    </w:pPr>
    <w:rPr>
      <w:sz w:val="24"/>
    </w:rPr>
  </w:style>
  <w:style w:type="paragraph" w:customStyle="1" w:styleId="msonormalcxspmiddle0">
    <w:name w:val="msonormalcxspmiddle"/>
    <w:basedOn w:val="a"/>
    <w:link w:val="msonormalcxspmiddle"/>
    <w:qFormat/>
    <w:rsid w:val="00221838"/>
    <w:pPr>
      <w:spacing w:beforeAutospacing="1" w:afterAutospacing="1"/>
    </w:pPr>
    <w:rPr>
      <w:sz w:val="24"/>
    </w:rPr>
  </w:style>
  <w:style w:type="paragraph" w:styleId="a6">
    <w:name w:val="Body Text Indent"/>
    <w:basedOn w:val="a"/>
    <w:link w:val="a5"/>
    <w:rsid w:val="00221838"/>
    <w:pPr>
      <w:spacing w:after="120"/>
      <w:ind w:left="283"/>
    </w:pPr>
  </w:style>
  <w:style w:type="paragraph" w:customStyle="1" w:styleId="13">
    <w:name w:val="Обычный1"/>
    <w:link w:val="1"/>
    <w:qFormat/>
    <w:rsid w:val="00221838"/>
    <w:pPr>
      <w:widowControl w:val="0"/>
      <w:spacing w:line="300" w:lineRule="auto"/>
    </w:pPr>
    <w:rPr>
      <w:sz w:val="24"/>
    </w:rPr>
  </w:style>
  <w:style w:type="paragraph" w:customStyle="1" w:styleId="afc">
    <w:name w:val="Колонтитул"/>
    <w:qFormat/>
    <w:rsid w:val="00221838"/>
    <w:pPr>
      <w:jc w:val="both"/>
    </w:pPr>
    <w:rPr>
      <w:rFonts w:ascii="XO Thames" w:hAnsi="XO Thames"/>
    </w:rPr>
  </w:style>
  <w:style w:type="paragraph" w:customStyle="1" w:styleId="Footer">
    <w:name w:val="Footer"/>
    <w:basedOn w:val="a"/>
    <w:link w:val="a7"/>
    <w:rsid w:val="00221838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221838"/>
    <w:rPr>
      <w:rFonts w:ascii="Arial" w:hAnsi="Arial"/>
    </w:rPr>
  </w:style>
  <w:style w:type="paragraph" w:customStyle="1" w:styleId="16">
    <w:name w:val="Абзац списка1"/>
    <w:basedOn w:val="a"/>
    <w:link w:val="14"/>
    <w:qFormat/>
    <w:rsid w:val="0022183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2">
    <w:name w:val="Основной текст (2)"/>
    <w:basedOn w:val="a"/>
    <w:link w:val="21"/>
    <w:qFormat/>
    <w:rsid w:val="00221838"/>
    <w:pPr>
      <w:widowControl w:val="0"/>
      <w:spacing w:line="336" w:lineRule="exact"/>
      <w:ind w:left="720" w:hanging="720"/>
      <w:jc w:val="both"/>
    </w:pPr>
    <w:rPr>
      <w:sz w:val="26"/>
    </w:rPr>
  </w:style>
  <w:style w:type="paragraph" w:customStyle="1" w:styleId="Style60">
    <w:name w:val="Style6"/>
    <w:basedOn w:val="a"/>
    <w:link w:val="Style6"/>
    <w:qFormat/>
    <w:rsid w:val="00221838"/>
    <w:pPr>
      <w:widowControl w:val="0"/>
      <w:spacing w:line="324" w:lineRule="exact"/>
      <w:ind w:firstLine="701"/>
      <w:jc w:val="both"/>
    </w:pPr>
    <w:rPr>
      <w:sz w:val="24"/>
    </w:rPr>
  </w:style>
  <w:style w:type="paragraph" w:styleId="a9">
    <w:name w:val="List Paragraph"/>
    <w:basedOn w:val="a"/>
    <w:link w:val="a8"/>
    <w:qFormat/>
    <w:rsid w:val="00221838"/>
    <w:pPr>
      <w:ind w:left="720"/>
      <w:contextualSpacing/>
    </w:pPr>
    <w:rPr>
      <w:sz w:val="20"/>
    </w:rPr>
  </w:style>
  <w:style w:type="paragraph" w:styleId="ad">
    <w:name w:val="Normal (Web)"/>
    <w:basedOn w:val="a"/>
    <w:link w:val="ac"/>
    <w:qFormat/>
    <w:rsid w:val="00221838"/>
    <w:pPr>
      <w:spacing w:beforeAutospacing="1" w:afterAutospacing="1"/>
    </w:pPr>
    <w:rPr>
      <w:sz w:val="24"/>
    </w:rPr>
  </w:style>
  <w:style w:type="paragraph" w:customStyle="1" w:styleId="TOC3">
    <w:name w:val="TOC 3"/>
    <w:next w:val="a"/>
    <w:link w:val="30"/>
    <w:uiPriority w:val="39"/>
    <w:rsid w:val="00221838"/>
    <w:pPr>
      <w:ind w:left="400"/>
    </w:pPr>
    <w:rPr>
      <w:rFonts w:ascii="XO Thames" w:hAnsi="XO Thames"/>
      <w:sz w:val="28"/>
    </w:rPr>
  </w:style>
  <w:style w:type="paragraph" w:customStyle="1" w:styleId="s10">
    <w:name w:val="s_1"/>
    <w:basedOn w:val="a"/>
    <w:link w:val="s1"/>
    <w:qFormat/>
    <w:rsid w:val="00221838"/>
    <w:pPr>
      <w:spacing w:beforeAutospacing="1" w:afterAutospacing="1"/>
    </w:pPr>
    <w:rPr>
      <w:sz w:val="24"/>
    </w:rPr>
  </w:style>
  <w:style w:type="paragraph" w:customStyle="1" w:styleId="44">
    <w:name w:val="Основной текст (4)"/>
    <w:basedOn w:val="a"/>
    <w:link w:val="43"/>
    <w:qFormat/>
    <w:rsid w:val="00221838"/>
    <w:pPr>
      <w:widowControl w:val="0"/>
      <w:spacing w:before="240" w:after="360" w:line="0" w:lineRule="atLeast"/>
      <w:ind w:left="1280" w:hanging="1280"/>
      <w:jc w:val="both"/>
    </w:pPr>
    <w:rPr>
      <w:b/>
      <w:sz w:val="20"/>
    </w:rPr>
  </w:style>
  <w:style w:type="paragraph" w:styleId="af">
    <w:name w:val="No Spacing"/>
    <w:aliases w:val="письмо"/>
    <w:link w:val="ae"/>
    <w:uiPriority w:val="1"/>
    <w:qFormat/>
    <w:rsid w:val="00221838"/>
    <w:rPr>
      <w:sz w:val="24"/>
    </w:rPr>
  </w:style>
  <w:style w:type="paragraph" w:customStyle="1" w:styleId="17">
    <w:name w:val="Строгий1"/>
    <w:link w:val="af0"/>
    <w:qFormat/>
    <w:rsid w:val="00221838"/>
    <w:rPr>
      <w:b/>
    </w:rPr>
  </w:style>
  <w:style w:type="paragraph" w:customStyle="1" w:styleId="Style80">
    <w:name w:val="Style8"/>
    <w:basedOn w:val="a"/>
    <w:link w:val="Style8"/>
    <w:qFormat/>
    <w:rsid w:val="00221838"/>
    <w:pPr>
      <w:widowControl w:val="0"/>
      <w:spacing w:line="322" w:lineRule="exact"/>
      <w:ind w:firstLine="706"/>
    </w:pPr>
    <w:rPr>
      <w:sz w:val="24"/>
    </w:rPr>
  </w:style>
  <w:style w:type="paragraph" w:customStyle="1" w:styleId="ConsPlusTitle0">
    <w:name w:val="ConsPlusTitle"/>
    <w:link w:val="ConsPlusTitle"/>
    <w:qFormat/>
    <w:rsid w:val="00221838"/>
    <w:pPr>
      <w:widowControl w:val="0"/>
    </w:pPr>
    <w:rPr>
      <w:rFonts w:ascii="Calibri" w:hAnsi="Calibri"/>
      <w:b/>
      <w:sz w:val="22"/>
    </w:rPr>
  </w:style>
  <w:style w:type="paragraph" w:customStyle="1" w:styleId="ConsNormal0">
    <w:name w:val="ConsNormal"/>
    <w:link w:val="ConsNormal"/>
    <w:qFormat/>
    <w:rsid w:val="00221838"/>
    <w:pPr>
      <w:widowControl w:val="0"/>
      <w:ind w:firstLine="720"/>
    </w:pPr>
    <w:rPr>
      <w:rFonts w:ascii="Arial" w:hAnsi="Arial"/>
    </w:rPr>
  </w:style>
  <w:style w:type="paragraph" w:customStyle="1" w:styleId="rvps20">
    <w:name w:val="rvps2"/>
    <w:basedOn w:val="a"/>
    <w:link w:val="rvps2"/>
    <w:qFormat/>
    <w:rsid w:val="00221838"/>
    <w:pPr>
      <w:spacing w:beforeAutospacing="1" w:afterAutospacing="1"/>
    </w:pPr>
    <w:rPr>
      <w:sz w:val="24"/>
    </w:rPr>
  </w:style>
  <w:style w:type="paragraph" w:customStyle="1" w:styleId="18">
    <w:name w:val="Гиперссылка1"/>
    <w:link w:val="af1"/>
    <w:qFormat/>
    <w:rsid w:val="00221838"/>
    <w:rPr>
      <w:color w:val="0000FF"/>
      <w:u w:val="single"/>
    </w:rPr>
  </w:style>
  <w:style w:type="paragraph" w:customStyle="1" w:styleId="Footnote0">
    <w:name w:val="Footnote"/>
    <w:link w:val="Footnote"/>
    <w:qFormat/>
    <w:rsid w:val="00221838"/>
    <w:pPr>
      <w:ind w:firstLine="851"/>
      <w:jc w:val="both"/>
    </w:pPr>
    <w:rPr>
      <w:rFonts w:ascii="XO Thames" w:hAnsi="XO Thames"/>
      <w:sz w:val="22"/>
    </w:rPr>
  </w:style>
  <w:style w:type="paragraph" w:customStyle="1" w:styleId="TOC1">
    <w:name w:val="TOC 1"/>
    <w:next w:val="a"/>
    <w:link w:val="19"/>
    <w:uiPriority w:val="39"/>
    <w:rsid w:val="00221838"/>
    <w:rPr>
      <w:rFonts w:ascii="XO Thames" w:hAnsi="XO Thames"/>
      <w:b/>
      <w:sz w:val="28"/>
    </w:rPr>
  </w:style>
  <w:style w:type="paragraph" w:customStyle="1" w:styleId="TOC9">
    <w:name w:val="TOC 9"/>
    <w:next w:val="a"/>
    <w:link w:val="9"/>
    <w:uiPriority w:val="39"/>
    <w:rsid w:val="00221838"/>
    <w:pPr>
      <w:ind w:left="1600"/>
    </w:pPr>
    <w:rPr>
      <w:rFonts w:ascii="XO Thames" w:hAnsi="XO Thames"/>
      <w:sz w:val="28"/>
    </w:rPr>
  </w:style>
  <w:style w:type="paragraph" w:customStyle="1" w:styleId="Default0">
    <w:name w:val="Default"/>
    <w:link w:val="Default"/>
    <w:qFormat/>
    <w:rsid w:val="00221838"/>
    <w:rPr>
      <w:sz w:val="24"/>
    </w:rPr>
  </w:style>
  <w:style w:type="paragraph" w:customStyle="1" w:styleId="blk0">
    <w:name w:val="blk"/>
    <w:basedOn w:val="1a"/>
    <w:link w:val="blk"/>
    <w:qFormat/>
    <w:rsid w:val="00221838"/>
  </w:style>
  <w:style w:type="paragraph" w:styleId="af3">
    <w:name w:val="Block Text"/>
    <w:basedOn w:val="a"/>
    <w:link w:val="af2"/>
    <w:qFormat/>
    <w:rsid w:val="00221838"/>
    <w:pPr>
      <w:ind w:left="567" w:right="440"/>
      <w:jc w:val="both"/>
    </w:pPr>
    <w:rPr>
      <w:rFonts w:ascii="Bruskovaya" w:hAnsi="Bruskovaya"/>
      <w:b/>
      <w:sz w:val="24"/>
    </w:rPr>
  </w:style>
  <w:style w:type="paragraph" w:customStyle="1" w:styleId="TOC8">
    <w:name w:val="TOC 8"/>
    <w:next w:val="a"/>
    <w:link w:val="8"/>
    <w:uiPriority w:val="39"/>
    <w:rsid w:val="00221838"/>
    <w:pPr>
      <w:ind w:left="1400"/>
    </w:pPr>
    <w:rPr>
      <w:rFonts w:ascii="XO Thames" w:hAnsi="XO Thames"/>
      <w:sz w:val="28"/>
    </w:rPr>
  </w:style>
  <w:style w:type="paragraph" w:styleId="HTML0">
    <w:name w:val="HTML Preformatted"/>
    <w:basedOn w:val="a"/>
    <w:link w:val="HTML"/>
    <w:qFormat/>
    <w:rsid w:val="00221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TOC5">
    <w:name w:val="TOC 5"/>
    <w:next w:val="a"/>
    <w:link w:val="50"/>
    <w:uiPriority w:val="39"/>
    <w:rsid w:val="00221838"/>
    <w:pPr>
      <w:ind w:left="800"/>
    </w:pPr>
    <w:rPr>
      <w:rFonts w:ascii="XO Thames" w:hAnsi="XO Thames"/>
      <w:sz w:val="28"/>
    </w:rPr>
  </w:style>
  <w:style w:type="paragraph" w:customStyle="1" w:styleId="apple-converted-space0">
    <w:name w:val="apple-converted-space"/>
    <w:basedOn w:val="1a"/>
    <w:link w:val="apple-converted-space"/>
    <w:qFormat/>
    <w:rsid w:val="00221838"/>
  </w:style>
  <w:style w:type="paragraph" w:customStyle="1" w:styleId="FontStyle130">
    <w:name w:val="Font Style13"/>
    <w:link w:val="FontStyle13"/>
    <w:qFormat/>
    <w:rsid w:val="00221838"/>
    <w:rPr>
      <w:sz w:val="26"/>
    </w:rPr>
  </w:style>
  <w:style w:type="paragraph" w:customStyle="1" w:styleId="ConsPlusCell0">
    <w:name w:val="ConsPlusCell"/>
    <w:link w:val="ConsPlusCell"/>
    <w:qFormat/>
    <w:rsid w:val="00221838"/>
    <w:pPr>
      <w:widowControl w:val="0"/>
    </w:pPr>
    <w:rPr>
      <w:rFonts w:ascii="Calibri" w:hAnsi="Calibri"/>
      <w:sz w:val="22"/>
    </w:rPr>
  </w:style>
  <w:style w:type="paragraph" w:customStyle="1" w:styleId="ConsNonformat0">
    <w:name w:val="ConsNonformat"/>
    <w:link w:val="ConsNonformat"/>
    <w:qFormat/>
    <w:rsid w:val="00221838"/>
    <w:pPr>
      <w:widowControl w:val="0"/>
      <w:ind w:right="19772"/>
    </w:pPr>
    <w:rPr>
      <w:rFonts w:ascii="Courier New" w:hAnsi="Courier New"/>
    </w:rPr>
  </w:style>
  <w:style w:type="paragraph" w:styleId="af5">
    <w:name w:val="Subtitle"/>
    <w:next w:val="a"/>
    <w:link w:val="af4"/>
    <w:uiPriority w:val="11"/>
    <w:qFormat/>
    <w:rsid w:val="00221838"/>
    <w:pPr>
      <w:jc w:val="both"/>
    </w:pPr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rsid w:val="00221838"/>
    <w:pPr>
      <w:spacing w:after="120" w:line="480" w:lineRule="auto"/>
      <w:ind w:left="283"/>
    </w:pPr>
  </w:style>
  <w:style w:type="paragraph" w:styleId="af7">
    <w:name w:val="Title"/>
    <w:basedOn w:val="a"/>
    <w:link w:val="af6"/>
    <w:uiPriority w:val="10"/>
    <w:qFormat/>
    <w:rsid w:val="00221838"/>
    <w:pPr>
      <w:jc w:val="center"/>
    </w:pPr>
  </w:style>
  <w:style w:type="paragraph" w:customStyle="1" w:styleId="1a">
    <w:name w:val="Основной шрифт абзаца1"/>
    <w:qFormat/>
    <w:rsid w:val="00221838"/>
  </w:style>
  <w:style w:type="paragraph" w:customStyle="1" w:styleId="Header">
    <w:name w:val="Header"/>
    <w:basedOn w:val="a"/>
    <w:link w:val="af8"/>
    <w:rsid w:val="00221838"/>
    <w:pPr>
      <w:tabs>
        <w:tab w:val="center" w:pos="4677"/>
        <w:tab w:val="right" w:pos="9355"/>
      </w:tabs>
    </w:pPr>
  </w:style>
  <w:style w:type="paragraph" w:customStyle="1" w:styleId="Postan">
    <w:name w:val="Postan"/>
    <w:basedOn w:val="a"/>
    <w:qFormat/>
    <w:rsid w:val="008E1C78"/>
    <w:pPr>
      <w:overflowPunct w:val="0"/>
      <w:jc w:val="center"/>
    </w:pPr>
    <w:rPr>
      <w:b/>
      <w:smallCaps/>
      <w:color w:val="auto"/>
    </w:rPr>
  </w:style>
  <w:style w:type="table" w:styleId="afd">
    <w:name w:val="Table Grid"/>
    <w:basedOn w:val="a1"/>
    <w:rsid w:val="002218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0"/>
    <w:uiPriority w:val="9"/>
    <w:rsid w:val="00CD0E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sid w:val="00CD0E1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B15C-A220-4446-89A6-9A805B8C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3674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2026-05-22T08:36:00Z</cp:lastPrinted>
  <dcterms:created xsi:type="dcterms:W3CDTF">2026-02-09T07:42:00Z</dcterms:created>
  <dcterms:modified xsi:type="dcterms:W3CDTF">2026-05-22T08:37:00Z</dcterms:modified>
  <dc:language>ru-RU</dc:language>
</cp:coreProperties>
</file>